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E" w:rsidRDefault="00F3080E" w:rsidP="00F3080E">
      <w:pPr>
        <w:jc w:val="center"/>
      </w:pPr>
      <w:r>
        <w:rPr>
          <w:b/>
          <w:sz w:val="22"/>
          <w:szCs w:val="22"/>
        </w:rPr>
        <w:t xml:space="preserve">Zasady oceniania w  </w:t>
      </w:r>
      <w:r>
        <w:rPr>
          <w:b/>
          <w:color w:val="040404"/>
          <w:sz w:val="22"/>
          <w:szCs w:val="22"/>
        </w:rPr>
        <w:t>czasie pracy zdalnej u</w:t>
      </w:r>
      <w:r>
        <w:rPr>
          <w:b/>
          <w:sz w:val="22"/>
          <w:szCs w:val="22"/>
        </w:rPr>
        <w:t xml:space="preserve">czniów z niepełnosprawnością intelektualną </w:t>
      </w:r>
      <w:r>
        <w:rPr>
          <w:b/>
          <w:sz w:val="22"/>
          <w:szCs w:val="22"/>
        </w:rPr>
        <w:br/>
        <w:t xml:space="preserve">w stopniu umiarkowanym, znacznym oraz z niepełnosprawnościami sprzężonymi w  Szkole Przysposabiającej do Pracy </w:t>
      </w:r>
      <w:r>
        <w:rPr>
          <w:b/>
          <w:sz w:val="22"/>
          <w:szCs w:val="22"/>
        </w:rPr>
        <w:br/>
        <w:t xml:space="preserve">w związku z  </w:t>
      </w:r>
      <w:r>
        <w:rPr>
          <w:rFonts w:cs="Calibri"/>
          <w:b/>
        </w:rPr>
        <w:t>epidemią wirusa COVID-19.</w:t>
      </w:r>
    </w:p>
    <w:p w:rsidR="00F3080E" w:rsidRDefault="00F3080E" w:rsidP="00F3080E">
      <w:pPr>
        <w:jc w:val="center"/>
        <w:rPr>
          <w:b/>
          <w:sz w:val="22"/>
          <w:szCs w:val="22"/>
        </w:rPr>
      </w:pPr>
    </w:p>
    <w:p w:rsidR="00F3080E" w:rsidRDefault="00F3080E" w:rsidP="00F3080E">
      <w:pPr>
        <w:jc w:val="center"/>
      </w:pPr>
      <w:r>
        <w:rPr>
          <w:sz w:val="22"/>
          <w:szCs w:val="22"/>
        </w:rPr>
        <w:t xml:space="preserve"> W związku  z panującą w Polsce epidemią  wirusa COVID -19 dostosowuje się sposób oceniania do  pracy na odległość. </w:t>
      </w:r>
      <w:r>
        <w:rPr>
          <w:rFonts w:cs="Open Sans"/>
          <w:sz w:val="21"/>
        </w:rPr>
        <w:t xml:space="preserve"> Ocenianie  w nauczaniu zdalnym ma charakter przejściowy. Ocenianie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F3080E" w:rsidRDefault="00F3080E" w:rsidP="00F3080E">
      <w:pPr>
        <w:jc w:val="center"/>
        <w:rPr>
          <w:sz w:val="22"/>
          <w:szCs w:val="22"/>
        </w:rPr>
      </w:pPr>
    </w:p>
    <w:p w:rsidR="00F3080E" w:rsidRDefault="00F3080E" w:rsidP="00F3080E">
      <w:pPr>
        <w:jc w:val="both"/>
      </w:pPr>
      <w:r>
        <w:rPr>
          <w:sz w:val="22"/>
          <w:szCs w:val="22"/>
        </w:rPr>
        <w:t xml:space="preserve">1. Uczniowie z niepełnosprawnością intelektualną w stopniu umiarkowanym i znacznym podlegają odrębnym niż w szkołach ogólnodostępnych, kryteriom oceniania i klasyfikowania. </w:t>
      </w:r>
    </w:p>
    <w:p w:rsidR="00F3080E" w:rsidRDefault="00F3080E" w:rsidP="00F3080E">
      <w:pPr>
        <w:jc w:val="both"/>
      </w:pPr>
      <w:r>
        <w:rPr>
          <w:sz w:val="22"/>
          <w:szCs w:val="22"/>
        </w:rPr>
        <w:t xml:space="preserve">2. Oceny bieżące, śródroczne i roczne klasyfikacyjne z zajęć edukacyjnych dla uczniów </w:t>
      </w:r>
      <w:r>
        <w:rPr>
          <w:sz w:val="22"/>
          <w:szCs w:val="22"/>
        </w:rPr>
        <w:br/>
        <w:t xml:space="preserve">z niepełnosprawnością intelektualną w stopniu umiarkowanym lub znacznym są ocenami opisowymi. </w:t>
      </w:r>
    </w:p>
    <w:p w:rsidR="00F3080E" w:rsidRDefault="00F3080E" w:rsidP="00F3080E">
      <w:pPr>
        <w:jc w:val="both"/>
      </w:pPr>
      <w:r>
        <w:rPr>
          <w:sz w:val="22"/>
          <w:szCs w:val="22"/>
        </w:rPr>
        <w:t xml:space="preserve">3. Brak postępów nie podlega wartościowaniu negatywnemu, a nawet niewielkie postępy dziecka są dostrzegane i wzmacniane pozytywnie. </w:t>
      </w:r>
    </w:p>
    <w:p w:rsidR="00F3080E" w:rsidRDefault="00F3080E" w:rsidP="00F3080E">
      <w:pPr>
        <w:jc w:val="both"/>
      </w:pPr>
      <w:r>
        <w:rPr>
          <w:sz w:val="22"/>
          <w:szCs w:val="22"/>
        </w:rPr>
        <w:t xml:space="preserve">4. Uczeń, któremu przedłużono etap edukacyjny nie otrzymuje świadectwa lecz pisemną informację na temat zachowania i realizacji indywidualnego programu edukacyjnego. </w:t>
      </w:r>
    </w:p>
    <w:p w:rsidR="00F3080E" w:rsidRDefault="00F3080E" w:rsidP="00F3080E">
      <w:pPr>
        <w:jc w:val="both"/>
        <w:rPr>
          <w:sz w:val="22"/>
          <w:szCs w:val="22"/>
        </w:rPr>
      </w:pPr>
    </w:p>
    <w:p w:rsidR="00F3080E" w:rsidRDefault="00F3080E" w:rsidP="00F3080E">
      <w:pPr>
        <w:jc w:val="both"/>
      </w:pPr>
      <w:r>
        <w:rPr>
          <w:b/>
          <w:sz w:val="22"/>
          <w:szCs w:val="22"/>
        </w:rPr>
        <w:t>ZASADY OGÓLNE:</w:t>
      </w:r>
    </w:p>
    <w:p w:rsidR="00F3080E" w:rsidRDefault="00F3080E" w:rsidP="00F3080E">
      <w:pPr>
        <w:jc w:val="both"/>
      </w:pPr>
      <w:r>
        <w:rPr>
          <w:sz w:val="22"/>
          <w:szCs w:val="22"/>
        </w:rPr>
        <w:t xml:space="preserve">Klasyfikacja roczna ucznia odbywa się w czerwcu, polega na podsumowaniu jego osiągnięć edukacyjnych z zajęć edukacyjnych określonych w szkolnym planie nauczania </w:t>
      </w:r>
      <w:r>
        <w:rPr>
          <w:sz w:val="22"/>
          <w:szCs w:val="22"/>
        </w:rPr>
        <w:br/>
        <w:t xml:space="preserve">z uwzględnieniem indywidualnego programu edukacyjnego opracowanego dla każdego ucznia </w:t>
      </w:r>
      <w:r>
        <w:rPr>
          <w:sz w:val="22"/>
          <w:szCs w:val="22"/>
        </w:rPr>
        <w:br/>
        <w:t xml:space="preserve">z niepełnosprawnością intelektualną w stopniu umiarkowanym i znacznym, zachowania ucznia </w:t>
      </w:r>
      <w:r>
        <w:rPr>
          <w:sz w:val="22"/>
          <w:szCs w:val="22"/>
        </w:rPr>
        <w:br/>
        <w:t xml:space="preserve">w danym roku szkolnym oraz ustalenia </w:t>
      </w:r>
      <w:r w:rsidR="008C34F1">
        <w:rPr>
          <w:sz w:val="22"/>
          <w:szCs w:val="22"/>
        </w:rPr>
        <w:t xml:space="preserve">rocznych ocen klasyfikacyjnych </w:t>
      </w:r>
      <w:r>
        <w:rPr>
          <w:sz w:val="22"/>
          <w:szCs w:val="22"/>
        </w:rPr>
        <w:t xml:space="preserve">z zajęć edukacyjnych </w:t>
      </w:r>
      <w:r w:rsidR="008C34F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i rocznej oceny klasyfikacyjnej z zachowania. W styczniu wystawiana jest ocena śródroczna, która zawiera opis zachowania ucznia, jego postępów z zajęć edukacyjnych w I semestrze, uwagi, spostrzeżenia naucz</w:t>
      </w:r>
      <w:r w:rsidR="008C34F1">
        <w:rPr>
          <w:sz w:val="22"/>
          <w:szCs w:val="22"/>
        </w:rPr>
        <w:t xml:space="preserve">yciela dotyczące dalszej pracy </w:t>
      </w:r>
      <w:r>
        <w:rPr>
          <w:sz w:val="22"/>
          <w:szCs w:val="22"/>
        </w:rPr>
        <w:t>z uczniem. Wyniki klasyfikacji rocznej wpis</w:t>
      </w:r>
      <w:r w:rsidR="008C34F1">
        <w:rPr>
          <w:sz w:val="22"/>
          <w:szCs w:val="22"/>
        </w:rPr>
        <w:t xml:space="preserve">ywane są w odpowiedniej karcie </w:t>
      </w:r>
      <w:r>
        <w:rPr>
          <w:sz w:val="22"/>
          <w:szCs w:val="22"/>
        </w:rPr>
        <w:t>i przechowywane w arkuszach ocen uczniów.</w:t>
      </w:r>
    </w:p>
    <w:p w:rsidR="00F3080E" w:rsidRDefault="00F3080E" w:rsidP="00F3080E">
      <w:pPr>
        <w:jc w:val="both"/>
        <w:rPr>
          <w:sz w:val="22"/>
          <w:szCs w:val="22"/>
        </w:rPr>
      </w:pPr>
    </w:p>
    <w:p w:rsidR="00F3080E" w:rsidRDefault="00F3080E" w:rsidP="00F3080E">
      <w:pPr>
        <w:jc w:val="both"/>
      </w:pPr>
      <w:r>
        <w:rPr>
          <w:color w:val="040404"/>
        </w:rPr>
        <w:t xml:space="preserve">Ocena bieżąca to zdalne monitorowanie i ocenianie postępów uczniów odbywające się poprzez wykonane zadania, karty pracy przesyłane  przez uczniów na nośnik wskazany przez nauczyciela w określonym terminie. </w:t>
      </w:r>
    </w:p>
    <w:p w:rsidR="00F3080E" w:rsidRDefault="00F3080E" w:rsidP="00F3080E">
      <w:pPr>
        <w:jc w:val="both"/>
        <w:rPr>
          <w:sz w:val="22"/>
          <w:szCs w:val="22"/>
        </w:rPr>
      </w:pPr>
    </w:p>
    <w:p w:rsidR="00F3080E" w:rsidRPr="008C34F1" w:rsidRDefault="00F3080E" w:rsidP="00F3080E">
      <w:pPr>
        <w:jc w:val="both"/>
      </w:pPr>
      <w:r>
        <w:rPr>
          <w:b/>
          <w:sz w:val="22"/>
          <w:szCs w:val="22"/>
        </w:rPr>
        <w:t xml:space="preserve">OCENY BIEŻĄCE OSIĄGNIĘĆ EDUKACYJNYCH WYRAŻONE SĄ CYFRAMI </w:t>
      </w:r>
      <w:r>
        <w:rPr>
          <w:b/>
          <w:sz w:val="22"/>
          <w:szCs w:val="22"/>
        </w:rPr>
        <w:br/>
        <w:t>6, 5, 4, 3, 2, 1.</w:t>
      </w:r>
      <w:r>
        <w:rPr>
          <w:sz w:val="22"/>
          <w:szCs w:val="22"/>
        </w:rPr>
        <w:t xml:space="preserve"> Są one odpowiednikami – symboli ocen opisowych i określają poziom wykonania przez ucznia określonego zadania na bazie wiadomości, umiejętności </w:t>
      </w:r>
      <w:r>
        <w:rPr>
          <w:sz w:val="22"/>
          <w:szCs w:val="22"/>
        </w:rPr>
        <w:br/>
        <w:t>i zaangażowania w wykonywane działania w zależności od możliwości dziecka.</w:t>
      </w:r>
    </w:p>
    <w:p w:rsidR="00F3080E" w:rsidRPr="008C34F1" w:rsidRDefault="00F3080E" w:rsidP="00F3080E">
      <w:pPr>
        <w:jc w:val="both"/>
      </w:pPr>
      <w:r>
        <w:rPr>
          <w:b/>
          <w:sz w:val="22"/>
          <w:szCs w:val="22"/>
        </w:rPr>
        <w:t xml:space="preserve">Cyfra 6 – Super! </w:t>
      </w:r>
      <w:r>
        <w:rPr>
          <w:sz w:val="22"/>
          <w:szCs w:val="22"/>
        </w:rPr>
        <w:t>Uczeń pracuje z wielkim zaangażowaniem. Wykonuje wszystkie zadania  adekwatnie do swoich możliwości. Sam wychodzi z inicjatywą.</w:t>
      </w:r>
    </w:p>
    <w:p w:rsidR="00F3080E" w:rsidRPr="008C34F1" w:rsidRDefault="00F3080E" w:rsidP="00F3080E">
      <w:pPr>
        <w:jc w:val="both"/>
      </w:pPr>
      <w:r>
        <w:rPr>
          <w:b/>
          <w:sz w:val="22"/>
          <w:szCs w:val="22"/>
        </w:rPr>
        <w:t xml:space="preserve">Cyfra 5 – Brawo! </w:t>
      </w:r>
      <w:r>
        <w:rPr>
          <w:sz w:val="22"/>
          <w:szCs w:val="22"/>
        </w:rPr>
        <w:t xml:space="preserve">Uczeń wykonuje wszystkie zadania z niewielką pomocą nauczyciela./rodzica/ Wykorzystuje wszystkie swoje możliwości i umiejętności. Jest zaangażowany i wytrwały </w:t>
      </w:r>
      <w:r>
        <w:rPr>
          <w:sz w:val="22"/>
          <w:szCs w:val="22"/>
        </w:rPr>
        <w:br/>
        <w:t>w swoich działaniach.</w:t>
      </w:r>
    </w:p>
    <w:p w:rsidR="00F3080E" w:rsidRPr="008C34F1" w:rsidRDefault="00F3080E" w:rsidP="00F3080E">
      <w:pPr>
        <w:jc w:val="both"/>
      </w:pPr>
      <w:r>
        <w:rPr>
          <w:b/>
          <w:sz w:val="22"/>
          <w:szCs w:val="22"/>
        </w:rPr>
        <w:t xml:space="preserve">Cyfra 4 –Dobrze! </w:t>
      </w:r>
      <w:r>
        <w:rPr>
          <w:sz w:val="22"/>
          <w:szCs w:val="22"/>
        </w:rPr>
        <w:t xml:space="preserve">Uczeń podejmuje próby wykonania zadania. Oczekuje pomocy </w:t>
      </w:r>
      <w:r>
        <w:rPr>
          <w:sz w:val="22"/>
          <w:szCs w:val="22"/>
        </w:rPr>
        <w:br/>
        <w:t>i ukierunkowania ze strony nauczyciela/rodzica.</w:t>
      </w:r>
    </w:p>
    <w:p w:rsidR="00F3080E" w:rsidRDefault="00F3080E" w:rsidP="00F3080E">
      <w:pPr>
        <w:jc w:val="both"/>
      </w:pPr>
      <w:r>
        <w:rPr>
          <w:b/>
          <w:sz w:val="22"/>
          <w:szCs w:val="22"/>
        </w:rPr>
        <w:t>Cyfra 3 –Poprawnie!</w:t>
      </w:r>
      <w:r>
        <w:rPr>
          <w:sz w:val="22"/>
          <w:szCs w:val="22"/>
        </w:rPr>
        <w:t xml:space="preserve"> Uczeń częściowo opanował wiadomości, wykonuje ok. 50% czynności składających się na zadanie, jedynie przy znacznej pomocy nauczyciela/rodzica., czasem zniechęca się, nie doprowadza pracy do końca.</w:t>
      </w:r>
      <w:r w:rsidR="003F1135">
        <w:rPr>
          <w:sz w:val="22"/>
          <w:szCs w:val="22"/>
        </w:rPr>
        <w:t xml:space="preserve">                           </w:t>
      </w:r>
    </w:p>
    <w:p w:rsidR="00F3080E" w:rsidRPr="008C34F1" w:rsidRDefault="00F3080E" w:rsidP="00F3080E">
      <w:pPr>
        <w:jc w:val="both"/>
      </w:pPr>
      <w:r>
        <w:rPr>
          <w:b/>
          <w:sz w:val="22"/>
          <w:szCs w:val="22"/>
        </w:rPr>
        <w:t>Cyfra 2 –</w:t>
      </w:r>
      <w:r>
        <w:rPr>
          <w:sz w:val="22"/>
          <w:szCs w:val="22"/>
        </w:rPr>
        <w:t xml:space="preserve"> Uczeń często nie wykonuje powierzonych zadań. Mimo posiadanych możliwości </w:t>
      </w:r>
      <w:r>
        <w:rPr>
          <w:sz w:val="22"/>
          <w:szCs w:val="22"/>
        </w:rPr>
        <w:br/>
        <w:t>i predyspozycji oraz motywacji ze strony nauczyciela/rodzica/  niechętnie wykonuje zadania.</w:t>
      </w:r>
      <w:bookmarkStart w:id="0" w:name="_GoBack"/>
      <w:bookmarkEnd w:id="0"/>
    </w:p>
    <w:p w:rsidR="00F3080E" w:rsidRDefault="00F3080E" w:rsidP="00F3080E">
      <w:pPr>
        <w:jc w:val="both"/>
      </w:pPr>
      <w:r>
        <w:rPr>
          <w:b/>
          <w:sz w:val="22"/>
          <w:szCs w:val="22"/>
        </w:rPr>
        <w:t>Cyfra 1 –</w:t>
      </w:r>
      <w:r>
        <w:rPr>
          <w:sz w:val="22"/>
          <w:szCs w:val="22"/>
        </w:rPr>
        <w:t xml:space="preserve"> Notorycznie i świadomie odmawia wykonania zadania, które jest na miarę jego możliwości. Nie wywiązuje się z obowiązku szkolnego.</w:t>
      </w:r>
    </w:p>
    <w:p w:rsidR="00EB278F" w:rsidRDefault="00EB278F"/>
    <w:p w:rsidR="00F402C6" w:rsidRDefault="00F402C6">
      <w:r>
        <w:rPr>
          <w:sz w:val="22"/>
          <w:szCs w:val="22"/>
        </w:rPr>
        <w:t xml:space="preserve">.                                                                                   </w:t>
      </w:r>
    </w:p>
    <w:sectPr w:rsidR="00F4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ans-serif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E"/>
    <w:rsid w:val="003F1135"/>
    <w:rsid w:val="008C34F1"/>
    <w:rsid w:val="00A5178C"/>
    <w:rsid w:val="00EB278F"/>
    <w:rsid w:val="00F3080E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2020-05-08T08:09:00Z</dcterms:created>
  <dcterms:modified xsi:type="dcterms:W3CDTF">2020-05-08T08:09:00Z</dcterms:modified>
</cp:coreProperties>
</file>