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D0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  <w:bookmarkStart w:id="0" w:name="_GoBack"/>
      <w:bookmarkEnd w:id="0"/>
      <w:r w:rsidRPr="00323726">
        <w:rPr>
          <w:rFonts w:eastAsia="Arial Narrow" w:cs="Calibri"/>
          <w:b/>
          <w:sz w:val="24"/>
          <w:szCs w:val="24"/>
        </w:rPr>
        <w:t xml:space="preserve">INFORMACJE DOTYCZĄCE PRZETWARZANIA DANYCH </w:t>
      </w:r>
      <w:r w:rsidRPr="00323726">
        <w:rPr>
          <w:rFonts w:eastAsia="Arial Narrow" w:cs="Calibri"/>
          <w:b/>
          <w:sz w:val="24"/>
          <w:szCs w:val="24"/>
        </w:rPr>
        <w:br/>
        <w:t>DLA OPIEKUNÓW PRAWNYCH PRZY PROCESIE REKRUTACJI DO SZKOŁY</w:t>
      </w:r>
    </w:p>
    <w:p w:rsidR="00323726" w:rsidRPr="00323726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</w:p>
    <w:p w:rsidR="0093121C" w:rsidRPr="004F0206" w:rsidRDefault="0093121C" w:rsidP="004F0206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4F0206">
        <w:rPr>
          <w:rFonts w:eastAsia="Arial Narrow" w:cs="Calibri"/>
        </w:rPr>
        <w:t xml:space="preserve">Administratorem danych osobowych jest </w:t>
      </w:r>
      <w:r w:rsidR="004F0206" w:rsidRPr="004F0206">
        <w:rPr>
          <w:rFonts w:eastAsia="Arial Narrow" w:cs="Calibri"/>
        </w:rPr>
        <w:t xml:space="preserve">Szkoła Podstawowa im. </w:t>
      </w:r>
      <w:r w:rsidR="0027662D">
        <w:rPr>
          <w:rFonts w:eastAsia="Arial Narrow" w:cs="Calibri"/>
        </w:rPr>
        <w:t>Marii K</w:t>
      </w:r>
      <w:r w:rsidR="001E5435">
        <w:rPr>
          <w:rFonts w:eastAsia="Arial Narrow" w:cs="Calibri"/>
        </w:rPr>
        <w:t>otlarz w Tychnowach, Tychnowy, ul. Kwidzyńska 19</w:t>
      </w:r>
      <w:r w:rsidR="004F0206" w:rsidRPr="004F0206">
        <w:rPr>
          <w:rFonts w:eastAsia="Arial Narrow" w:cs="Calibri"/>
        </w:rPr>
        <w:t>,</w:t>
      </w:r>
      <w:r w:rsidR="0027662D">
        <w:rPr>
          <w:rFonts w:eastAsia="Arial Narrow" w:cs="Calibri"/>
        </w:rPr>
        <w:t xml:space="preserve"> 82-50</w:t>
      </w:r>
      <w:r w:rsidR="004F0206" w:rsidRPr="004F0206">
        <w:rPr>
          <w:rFonts w:eastAsia="Arial Narrow" w:cs="Calibri"/>
        </w:rPr>
        <w:t xml:space="preserve">0 </w:t>
      </w:r>
      <w:r w:rsidR="0027662D">
        <w:rPr>
          <w:rFonts w:eastAsia="Arial Narrow" w:cs="Calibri"/>
        </w:rPr>
        <w:t>Kwidzyn</w:t>
      </w:r>
      <w:r w:rsidRPr="004F0206">
        <w:rPr>
          <w:rFonts w:eastAsia="Arial Narrow" w:cs="Calibri"/>
        </w:rPr>
        <w:t xml:space="preserve"> (zwana dalej Szkołą), reprezentowana przez Dyrektora.</w:t>
      </w:r>
    </w:p>
    <w:p w:rsidR="00FE6EF7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4F0206">
        <w:rPr>
          <w:rFonts w:eastAsia="Arial Narrow" w:cs="Calibri"/>
        </w:rPr>
        <w:t>Dane osobowe będą przetwarzane w celu przeprowadzenia naboru do szkoły</w:t>
      </w:r>
      <w:r w:rsidR="007214C8" w:rsidRPr="004F0206">
        <w:rPr>
          <w:rFonts w:eastAsia="Arial Narrow" w:cs="Calibri"/>
        </w:rPr>
        <w:t xml:space="preserve">, na podstawie art. 6 ust. 1 lit. c </w:t>
      </w:r>
      <w:r w:rsidR="007214C8" w:rsidRPr="004F0206">
        <w:rPr>
          <w:rFonts w:cs="Calibri"/>
        </w:rPr>
        <w:t xml:space="preserve">ogólnego rozporządzenia o </w:t>
      </w:r>
      <w:r w:rsidR="007214C8" w:rsidRPr="00323726">
        <w:rPr>
          <w:rFonts w:cs="Calibri"/>
        </w:rPr>
        <w:t>ochronie danych osobowych z dnia 27 kwietnia 2016 r.</w:t>
      </w:r>
      <w:r w:rsidRPr="00323726">
        <w:rPr>
          <w:rFonts w:eastAsia="Arial Narrow" w:cs="Calibri"/>
        </w:rPr>
        <w:t xml:space="preserve"> </w:t>
      </w:r>
      <w:r w:rsidR="00835D3E" w:rsidRPr="00323726">
        <w:rPr>
          <w:rFonts w:cs="Calibri"/>
        </w:rPr>
        <w:t xml:space="preserve">Dane osobowe podane we wniosku oraz dołączonych do niego dokumentów zostaną wykorzystane wyłącznie dla potrzeb związanych z przeprowadzaniem postępowania rekrutacyjnego prowadzonego na podstawie </w:t>
      </w:r>
      <w:r w:rsidR="00835D3E" w:rsidRPr="00323726">
        <w:rPr>
          <w:rFonts w:cs="Calibri"/>
          <w:i/>
        </w:rPr>
        <w:t xml:space="preserve">Ustawy </w:t>
      </w:r>
      <w:r w:rsidR="00DD7EA6">
        <w:rPr>
          <w:rFonts w:cs="Calibri"/>
          <w:i/>
        </w:rPr>
        <w:br/>
      </w:r>
      <w:r w:rsidR="00835D3E" w:rsidRPr="00323726">
        <w:rPr>
          <w:rFonts w:cs="Calibri"/>
          <w:i/>
        </w:rPr>
        <w:t>z dnia 7 września 1991 r. o systemie oświaty</w:t>
      </w:r>
      <w:r w:rsidR="00835D3E" w:rsidRPr="00323726">
        <w:rPr>
          <w:rFonts w:cs="Calibri"/>
        </w:rPr>
        <w:t xml:space="preserve"> (t.j. Dz.U. z 2004 r. Nr 256 poz. 2572 ze zm.).</w:t>
      </w:r>
    </w:p>
    <w:p w:rsidR="0093121C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Odbiorcami danych osobowych są podmioty upoważnione na podstawie przepisów prawa lub podmioty wskazane przez opiekunów prawnych.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Dane osobowe nie będą przekazywane do państwa trzeciego/organizacji międzynarodowej. </w:t>
      </w:r>
    </w:p>
    <w:p w:rsidR="00D748D3" w:rsidRPr="00323726" w:rsidRDefault="00D748D3" w:rsidP="00231FA3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 na  zajęcia  w publicznej  placówce  oświatowo-wychowawczej,   na kształcenie  ustawiczne  w formach  pozaszkolnych  lub na  kwalifikacyjny  kurs zawodowy. Z kolei zgodnie z art. 160 ust. 2 ww. ustawy  dane osobowe kandydatów nieprzyjętych zgromadzone w celach postępowania rekrutacyjnego są przechowywane w publicznym przedszkolu, publicznej innej formie wychowania przedszkolnego, publicznej szkole lub publicznej placówce, które przeprowadzały postępowanie rekrutacyjne przez okres roku, chyba że na rozstrzygniecie dyrektora przedszkola</w:t>
      </w:r>
      <w:r w:rsidR="00043BB8" w:rsidRPr="00323726">
        <w:rPr>
          <w:rFonts w:eastAsia="Arial Narrow" w:cs="Calibri"/>
        </w:rPr>
        <w:t>, szkoły</w:t>
      </w:r>
      <w:r w:rsidRPr="00323726">
        <w:rPr>
          <w:rFonts w:eastAsia="Arial Narrow" w:cs="Calibri"/>
        </w:rPr>
        <w:t xml:space="preserve"> lub placówki została wniesiona skarga do sądu administracyjnego i postępowanie nie zostało zakończone prawomocnym wyrokiem.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Osoba, której dane dotyczą, ma prawo do żądania od administratora dostępu do dotyczących go danych osobowych, ich sprostowania, usunięcia lu</w:t>
      </w:r>
      <w:r w:rsidR="00FF6E55">
        <w:rPr>
          <w:rFonts w:eastAsia="Arial Narrow" w:cs="Calibri"/>
        </w:rPr>
        <w:t>b ograniczenia przetwarzania</w:t>
      </w:r>
      <w:r w:rsidRPr="00323726">
        <w:rPr>
          <w:rFonts w:eastAsia="Arial Narrow" w:cs="Calibri"/>
        </w:rPr>
        <w:t xml:space="preserve">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W związku z przetwarzaniem danych osobowych dziecka opiekun prawny ma prawo do żądania od Administratora dostępu, sprostowania, usunię</w:t>
      </w:r>
      <w:r w:rsidR="00FF6E55">
        <w:rPr>
          <w:rFonts w:cs="Calibri"/>
        </w:rPr>
        <w:t>cia, ograniczenia przetwarzania</w:t>
      </w:r>
      <w:r w:rsidRPr="00323726">
        <w:rPr>
          <w:rFonts w:cs="Calibri"/>
        </w:rPr>
        <w:t>.</w:t>
      </w:r>
    </w:p>
    <w:p w:rsidR="0093121C" w:rsidRPr="00323726" w:rsidRDefault="005359B4" w:rsidP="005359B4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cs="Calibri"/>
        </w:rPr>
        <w:t>Podanie danych osobowych jest wymogiem ustawowym. W celu uczestniczenia w rekrutacji są Państwo zobowiązani do podania danych. Niepodanie danych skutkuje odmową uczestnictwa w rekrutacji.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Decyzje dotyczące przetwarzania danych osobowych nie będą podejmowane w sposób zautomatyzowany. Administrator nie profiluje danych osobowych.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Nie przewiduje się przetwarzania danych osobowych w celu innym niż cel, w którym dane osobowe zostały zebrane.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Każda osoba, której dane osobowe są przetwarzane ma prawo wniesienia skargi do Prezesa Urzędu Ochrony Danych Osobowych ul. Stawki 2, 00-193 Warszawa, tel. (22) 531 03 00.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Inspektor ochrony danych w Szkole jest dostępny pod numerem telefonu: +48 791 150 939 lub pod adresem e-mail: </w:t>
      </w:r>
      <w:hyperlink r:id="rId6" w:history="1">
        <w:r w:rsidRPr="00323726">
          <w:rPr>
            <w:rStyle w:val="Hipercze"/>
            <w:rFonts w:eastAsia="Arial Narrow" w:cs="Calibri"/>
          </w:rPr>
          <w:t>biuro@solved.com.pl</w:t>
        </w:r>
      </w:hyperlink>
      <w:r w:rsidRPr="00323726">
        <w:rPr>
          <w:rFonts w:eastAsia="Arial Narrow" w:cs="Calibri"/>
        </w:rPr>
        <w:t>.</w:t>
      </w:r>
    </w:p>
    <w:p w:rsidR="00D002A5" w:rsidRDefault="00D002A5"/>
    <w:sectPr w:rsidR="00D0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6"/>
    <w:rsid w:val="00043BB8"/>
    <w:rsid w:val="000602AA"/>
    <w:rsid w:val="001E5435"/>
    <w:rsid w:val="00246CD0"/>
    <w:rsid w:val="0027662D"/>
    <w:rsid w:val="00323726"/>
    <w:rsid w:val="003E03CB"/>
    <w:rsid w:val="004F0206"/>
    <w:rsid w:val="005359B4"/>
    <w:rsid w:val="007214C8"/>
    <w:rsid w:val="00835D3E"/>
    <w:rsid w:val="0093121C"/>
    <w:rsid w:val="00AF55A6"/>
    <w:rsid w:val="00D002A5"/>
    <w:rsid w:val="00D748D3"/>
    <w:rsid w:val="00DD7EA6"/>
    <w:rsid w:val="00FD0B37"/>
    <w:rsid w:val="00FE6EF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12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3121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12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3121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olve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SEKRETARIAT</cp:lastModifiedBy>
  <cp:revision>2</cp:revision>
  <dcterms:created xsi:type="dcterms:W3CDTF">2020-05-06T09:44:00Z</dcterms:created>
  <dcterms:modified xsi:type="dcterms:W3CDTF">2020-05-06T09:44:00Z</dcterms:modified>
</cp:coreProperties>
</file>