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21" w:rsidRDefault="006D6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164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Pracovný list</w:t>
      </w:r>
    </w:p>
    <w:p w:rsidR="006D6821" w:rsidRDefault="006D68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164C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Dôkazové reakcie bielkovín</w:t>
      </w:r>
    </w:p>
    <w:p w:rsidR="006D6821" w:rsidRDefault="006D6821">
      <w:pPr>
        <w:rPr>
          <w:rFonts w:ascii="Times New Roman" w:hAnsi="Times New Roman" w:cs="Times New Roman"/>
          <w:sz w:val="28"/>
          <w:szCs w:val="28"/>
        </w:rPr>
      </w:pPr>
    </w:p>
    <w:p w:rsidR="00645116" w:rsidRDefault="006D6821" w:rsidP="00645116">
      <w:pPr>
        <w:rPr>
          <w:rFonts w:ascii="Times New Roman" w:hAnsi="Times New Roman" w:cs="Times New Roman"/>
          <w:sz w:val="28"/>
          <w:szCs w:val="28"/>
        </w:rPr>
      </w:pPr>
      <w:r w:rsidRPr="006D6821">
        <w:rPr>
          <w:rFonts w:ascii="Times New Roman" w:hAnsi="Times New Roman" w:cs="Times New Roman"/>
          <w:b/>
        </w:rPr>
        <w:t>Úloha</w:t>
      </w:r>
      <w:r w:rsidR="004164C3">
        <w:rPr>
          <w:rFonts w:ascii="Times New Roman" w:hAnsi="Times New Roman" w:cs="Times New Roman"/>
          <w:b/>
        </w:rPr>
        <w:t xml:space="preserve"> 1</w:t>
      </w:r>
      <w:r w:rsidRPr="006D6821">
        <w:rPr>
          <w:rFonts w:ascii="Times New Roman" w:hAnsi="Times New Roman" w:cs="Times New Roman"/>
          <w:b/>
        </w:rPr>
        <w:t xml:space="preserve">: </w:t>
      </w:r>
      <w:r w:rsidR="00645116" w:rsidRPr="00645116">
        <w:rPr>
          <w:rFonts w:ascii="Times New Roman" w:hAnsi="Times New Roman" w:cs="Times New Roman"/>
          <w:b/>
        </w:rPr>
        <w:t>Dôkaz bielkovín v potravinách</w:t>
      </w:r>
    </w:p>
    <w:p w:rsidR="006D6821" w:rsidRPr="006D6821" w:rsidRDefault="006D6821">
      <w:pPr>
        <w:rPr>
          <w:rFonts w:ascii="Times New Roman" w:hAnsi="Times New Roman" w:cs="Times New Roman"/>
          <w:b/>
        </w:rPr>
      </w:pPr>
    </w:p>
    <w:p w:rsidR="006D6821" w:rsidRDefault="006D6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4591050" cy="35909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21" w:rsidRPr="006D6821" w:rsidRDefault="006D68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4164C3">
        <w:rPr>
          <w:rFonts w:ascii="Times New Roman" w:hAnsi="Times New Roman" w:cs="Times New Roman"/>
          <w:i/>
        </w:rPr>
        <w:t>Obr.1</w:t>
      </w:r>
      <w:r>
        <w:rPr>
          <w:rFonts w:ascii="Times New Roman" w:hAnsi="Times New Roman" w:cs="Times New Roman"/>
          <w:i/>
        </w:rPr>
        <w:t xml:space="preserve">  Skúmané potraviny</w:t>
      </w:r>
    </w:p>
    <w:p w:rsidR="006D6821" w:rsidRDefault="006D6821" w:rsidP="006D682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D6821">
        <w:rPr>
          <w:rFonts w:ascii="Times New Roman" w:hAnsi="Times New Roman" w:cs="Times New Roman"/>
        </w:rPr>
        <w:t>Zistite, v ktorých vzorkách potravín sú prítomné bielkoviny.  </w:t>
      </w:r>
    </w:p>
    <w:p w:rsidR="006D6821" w:rsidRPr="006D6821" w:rsidRDefault="006D6821" w:rsidP="006D682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D6821">
        <w:rPr>
          <w:rFonts w:ascii="Times New Roman" w:hAnsi="Times New Roman" w:cs="Times New Roman"/>
        </w:rPr>
        <w:t xml:space="preserve">Zvoľte si jednu z troch dôkazových reakcií na bielkoviny – biuretova reakcia, xantoproteínová reakcia, ninhydrínová reakcia. </w:t>
      </w:r>
    </w:p>
    <w:p w:rsidR="006D6821" w:rsidRDefault="006D6821" w:rsidP="006D682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D6821">
        <w:rPr>
          <w:rFonts w:ascii="Times New Roman" w:hAnsi="Times New Roman" w:cs="Times New Roman"/>
        </w:rPr>
        <w:t>Nájdite si pomocou internetového prehliadača www.google.com pracovné postupy k zvolenej dôkazovej reak</w:t>
      </w:r>
      <w:r>
        <w:rPr>
          <w:rFonts w:ascii="Times New Roman" w:hAnsi="Times New Roman" w:cs="Times New Roman"/>
        </w:rPr>
        <w:t>cií bielkovín</w:t>
      </w:r>
      <w:r w:rsidRPr="006D6821">
        <w:rPr>
          <w:rFonts w:ascii="Times New Roman" w:hAnsi="Times New Roman" w:cs="Times New Roman"/>
        </w:rPr>
        <w:t>.</w:t>
      </w:r>
    </w:p>
    <w:p w:rsidR="0040513B" w:rsidRPr="00EF527F" w:rsidRDefault="004164C3" w:rsidP="0040513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Doplňte tabuľku.</w:t>
      </w:r>
    </w:p>
    <w:p w:rsidR="0040513B" w:rsidRDefault="00C20DCC" w:rsidP="0040513B">
      <w:hyperlink r:id="rId10" w:history="1">
        <w:r w:rsidR="0040513B">
          <w:rPr>
            <w:rStyle w:val="Hypertextovprepojenie"/>
          </w:rPr>
          <w:t>https://kekule.science.upjs.sk/chemia/distanc/24.html</w:t>
        </w:r>
      </w:hyperlink>
    </w:p>
    <w:p w:rsidR="0040513B" w:rsidRDefault="00C20DCC" w:rsidP="0040513B">
      <w:hyperlink r:id="rId11" w:history="1">
        <w:r w:rsidR="0040513B">
          <w:rPr>
            <w:rStyle w:val="Hypertextovprepojenie"/>
          </w:rPr>
          <w:t>http://pdf.truni.sk/e-skripta/vczv1/Chemia%20v%20kuchyni/Chemia_nas_zivi/Energeticke_zlozky_potravy/Bielkoviny/experimenty/Farebne_reakcie_bielkovin.htm</w:t>
        </w:r>
      </w:hyperlink>
    </w:p>
    <w:p w:rsidR="0040513B" w:rsidRDefault="00C20DCC" w:rsidP="0040513B">
      <w:hyperlink r:id="rId12" w:history="1">
        <w:r w:rsidR="00EF527F">
          <w:rPr>
            <w:rStyle w:val="Hypertextovprepojenie"/>
          </w:rPr>
          <w:t>https://www.youtube.com/watch?v=J4ma_q5dErw</w:t>
        </w:r>
      </w:hyperlink>
    </w:p>
    <w:p w:rsidR="00EF527F" w:rsidRDefault="00C20DCC" w:rsidP="0040513B">
      <w:hyperlink r:id="rId13" w:history="1">
        <w:r w:rsidR="00EF527F">
          <w:rPr>
            <w:rStyle w:val="Hypertextovprepojenie"/>
          </w:rPr>
          <w:t>https://www.youtube.com/watch?v=DLH1IhNAOfo</w:t>
        </w:r>
      </w:hyperlink>
    </w:p>
    <w:p w:rsidR="00EF527F" w:rsidRPr="0040513B" w:rsidRDefault="00EF527F" w:rsidP="0040513B">
      <w:pPr>
        <w:rPr>
          <w:rFonts w:ascii="Times New Roman" w:hAnsi="Times New Roman" w:cs="Times New Roman"/>
        </w:rPr>
      </w:pPr>
    </w:p>
    <w:p w:rsidR="002B4841" w:rsidRPr="0040513B" w:rsidRDefault="002B4841" w:rsidP="0040513B">
      <w:pPr>
        <w:rPr>
          <w:rFonts w:ascii="Times New Roman" w:hAnsi="Times New Roman" w:cs="Times New Roman"/>
        </w:rPr>
      </w:pPr>
    </w:p>
    <w:p w:rsidR="002B4841" w:rsidRDefault="002B4841" w:rsidP="002B4841">
      <w:pPr>
        <w:pStyle w:val="Odsekzoznamu"/>
        <w:rPr>
          <w:rFonts w:ascii="Times New Roman" w:hAnsi="Times New Roman" w:cs="Times New Roman"/>
        </w:rPr>
      </w:pPr>
    </w:p>
    <w:p w:rsidR="002B4841" w:rsidRDefault="002B4841" w:rsidP="002B4841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Tab.1</w:t>
      </w:r>
      <w:r w:rsidR="001F56FE">
        <w:rPr>
          <w:rFonts w:ascii="Times New Roman" w:hAnsi="Times New Roman" w:cs="Times New Roman"/>
        </w:rPr>
        <w:t xml:space="preserve"> Farebné zmeny roztokov bielkovín</w:t>
      </w:r>
      <w:r w:rsidR="000D31B5">
        <w:rPr>
          <w:rFonts w:ascii="Times New Roman" w:hAnsi="Times New Roman" w:cs="Times New Roman"/>
        </w:rPr>
        <w:t xml:space="preserve"> po biuretovej reakcii</w:t>
      </w:r>
    </w:p>
    <w:p w:rsidR="002B4841" w:rsidRDefault="002B4841" w:rsidP="002B4841">
      <w:pPr>
        <w:pStyle w:val="Odsekzoznamu"/>
        <w:rPr>
          <w:rFonts w:ascii="Times New Roman" w:hAnsi="Times New Roman" w:cs="Times New Roman"/>
        </w:rPr>
      </w:pPr>
    </w:p>
    <w:p w:rsidR="002B4841" w:rsidRDefault="00C20DCC" w:rsidP="002B4841">
      <w:pPr>
        <w:pStyle w:val="Odsekzoznamu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.1pt;margin-top:16.55pt;width:411.75pt;height:0;z-index:251660288" o:connectortype="straight"/>
        </w:pict>
      </w:r>
      <w:r>
        <w:rPr>
          <w:rFonts w:ascii="Times New Roman" w:hAnsi="Times New Roman" w:cs="Times New Roman"/>
          <w:b/>
          <w:noProof/>
          <w:lang w:eastAsia="sk-SK"/>
        </w:rPr>
        <w:pict>
          <v:shape id="_x0000_s1027" type="#_x0000_t32" style="position:absolute;left:0;text-align:left;margin-left:319.85pt;margin-top:.8pt;width:0;height:204pt;z-index:251659264" o:connectortype="straight"/>
        </w:pict>
      </w:r>
      <w:r>
        <w:rPr>
          <w:rFonts w:ascii="Times New Roman" w:hAnsi="Times New Roman" w:cs="Times New Roman"/>
          <w:b/>
          <w:noProof/>
          <w:lang w:eastAsia="sk-SK"/>
        </w:rPr>
        <w:pict>
          <v:shape id="_x0000_s1026" type="#_x0000_t32" style="position:absolute;left:0;text-align:left;margin-left:172.1pt;margin-top:.8pt;width:0;height:204pt;z-index:251658240" o:connectortype="straight"/>
        </w:pict>
      </w:r>
      <w:r w:rsidR="002B4841" w:rsidRPr="002B4841">
        <w:rPr>
          <w:rFonts w:ascii="Times New Roman" w:hAnsi="Times New Roman" w:cs="Times New Roman"/>
          <w:b/>
        </w:rPr>
        <w:t xml:space="preserve">Vzorka potravín    </w:t>
      </w:r>
      <w:r w:rsidR="002B4841">
        <w:rPr>
          <w:rFonts w:ascii="Times New Roman" w:hAnsi="Times New Roman" w:cs="Times New Roman"/>
          <w:b/>
        </w:rPr>
        <w:t xml:space="preserve">                    </w:t>
      </w:r>
      <w:r w:rsidR="002B4841" w:rsidRPr="002B4841">
        <w:rPr>
          <w:rFonts w:ascii="Times New Roman" w:hAnsi="Times New Roman" w:cs="Times New Roman"/>
          <w:b/>
        </w:rPr>
        <w:t xml:space="preserve"> Vzniknuté sfarbenie </w:t>
      </w:r>
      <w:r w:rsidR="002B4841">
        <w:rPr>
          <w:rFonts w:ascii="Times New Roman" w:hAnsi="Times New Roman" w:cs="Times New Roman"/>
          <w:b/>
        </w:rPr>
        <w:t xml:space="preserve">                      </w:t>
      </w:r>
      <w:r w:rsidR="002B4841" w:rsidRPr="002B4841">
        <w:rPr>
          <w:rFonts w:ascii="Times New Roman" w:hAnsi="Times New Roman" w:cs="Times New Roman"/>
          <w:b/>
        </w:rPr>
        <w:t>Bielkovina áno/nie</w:t>
      </w:r>
    </w:p>
    <w:p w:rsidR="002B4841" w:rsidRPr="002B4841" w:rsidRDefault="002B4841" w:rsidP="00352B1D">
      <w:pPr>
        <w:pStyle w:val="Odsekzoznamu"/>
        <w:tabs>
          <w:tab w:val="left" w:pos="4425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vaječný bielok</w:t>
      </w:r>
      <w:r w:rsidR="00352B1D">
        <w:rPr>
          <w:rFonts w:ascii="Times New Roman" w:hAnsi="Times New Roman" w:cs="Times New Roman"/>
        </w:rPr>
        <w:tab/>
      </w:r>
      <w:r w:rsidR="00584563" w:rsidRPr="00081DD4">
        <w:rPr>
          <w:rFonts w:ascii="Times New Roman" w:hAnsi="Times New Roman" w:cs="Times New Roman"/>
          <w:highlight w:val="yellow"/>
        </w:rPr>
        <w:t>modro</w:t>
      </w:r>
      <w:r w:rsidR="00352B1D" w:rsidRPr="00081DD4">
        <w:rPr>
          <w:rFonts w:ascii="Times New Roman" w:hAnsi="Times New Roman" w:cs="Times New Roman"/>
          <w:highlight w:val="yellow"/>
        </w:rPr>
        <w:t>fialové</w:t>
      </w:r>
      <w:r w:rsidR="00352B1D">
        <w:rPr>
          <w:rFonts w:ascii="Times New Roman" w:hAnsi="Times New Roman" w:cs="Times New Roman"/>
        </w:rPr>
        <w:tab/>
        <w:t>áno</w:t>
      </w:r>
    </w:p>
    <w:p w:rsidR="002B4841" w:rsidRDefault="002B4841" w:rsidP="00584563">
      <w:pPr>
        <w:pStyle w:val="Odsekzoznamu"/>
        <w:tabs>
          <w:tab w:val="left" w:pos="4080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hrach</w:t>
      </w:r>
      <w:r w:rsidR="00352B1D">
        <w:rPr>
          <w:rFonts w:ascii="Times New Roman" w:hAnsi="Times New Roman" w:cs="Times New Roman"/>
        </w:rPr>
        <w:tab/>
      </w:r>
      <w:r w:rsidR="00584563" w:rsidRPr="00081DD4">
        <w:rPr>
          <w:rFonts w:ascii="Times New Roman" w:hAnsi="Times New Roman" w:cs="Times New Roman"/>
          <w:highlight w:val="yellow"/>
        </w:rPr>
        <w:t>tmavofialové</w:t>
      </w:r>
      <w:r w:rsidR="00584563">
        <w:rPr>
          <w:rFonts w:ascii="Times New Roman" w:hAnsi="Times New Roman" w:cs="Times New Roman"/>
        </w:rPr>
        <w:tab/>
      </w:r>
      <w:r w:rsidR="00352B1D">
        <w:rPr>
          <w:rFonts w:ascii="Times New Roman" w:hAnsi="Times New Roman" w:cs="Times New Roman"/>
        </w:rPr>
        <w:t>áno</w:t>
      </w:r>
    </w:p>
    <w:p w:rsidR="002B4841" w:rsidRDefault="002B4841" w:rsidP="00584563">
      <w:pPr>
        <w:pStyle w:val="Odsekzoznamu"/>
        <w:tabs>
          <w:tab w:val="left" w:pos="4275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mlieko</w:t>
      </w:r>
      <w:r w:rsidR="00584563">
        <w:rPr>
          <w:rFonts w:ascii="Times New Roman" w:hAnsi="Times New Roman" w:cs="Times New Roman"/>
        </w:rPr>
        <w:tab/>
      </w:r>
      <w:r w:rsidR="00584563" w:rsidRPr="00081DD4">
        <w:rPr>
          <w:rFonts w:ascii="Times New Roman" w:hAnsi="Times New Roman" w:cs="Times New Roman"/>
          <w:highlight w:val="yellow"/>
        </w:rPr>
        <w:t>svetlofialové</w:t>
      </w:r>
      <w:r w:rsidR="00584563">
        <w:rPr>
          <w:rFonts w:ascii="Times New Roman" w:hAnsi="Times New Roman" w:cs="Times New Roman"/>
        </w:rPr>
        <w:tab/>
        <w:t>áno</w:t>
      </w:r>
    </w:p>
    <w:p w:rsidR="002B4841" w:rsidRDefault="002B4841" w:rsidP="00584563">
      <w:pPr>
        <w:pStyle w:val="Odsekzoznamu"/>
        <w:tabs>
          <w:tab w:val="left" w:pos="4200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tofu</w:t>
      </w:r>
      <w:r w:rsidR="00584563">
        <w:rPr>
          <w:rFonts w:ascii="Times New Roman" w:hAnsi="Times New Roman" w:cs="Times New Roman"/>
        </w:rPr>
        <w:tab/>
      </w:r>
      <w:r w:rsidR="00584563" w:rsidRPr="00081DD4">
        <w:rPr>
          <w:rFonts w:ascii="Times New Roman" w:hAnsi="Times New Roman" w:cs="Times New Roman"/>
          <w:highlight w:val="yellow"/>
        </w:rPr>
        <w:t>tmavofialové</w:t>
      </w:r>
      <w:r w:rsidR="00584563">
        <w:rPr>
          <w:rFonts w:ascii="Times New Roman" w:hAnsi="Times New Roman" w:cs="Times New Roman"/>
        </w:rPr>
        <w:tab/>
        <w:t>áno</w:t>
      </w:r>
    </w:p>
    <w:p w:rsidR="002B4841" w:rsidRDefault="002B4841" w:rsidP="00584563">
      <w:pPr>
        <w:pStyle w:val="Odsekzoznamu"/>
        <w:tabs>
          <w:tab w:val="left" w:pos="4245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sójový granulát</w:t>
      </w:r>
      <w:r w:rsidR="00584563">
        <w:rPr>
          <w:rFonts w:ascii="Times New Roman" w:hAnsi="Times New Roman" w:cs="Times New Roman"/>
        </w:rPr>
        <w:tab/>
      </w:r>
      <w:r w:rsidR="00584563" w:rsidRPr="00081DD4">
        <w:rPr>
          <w:rFonts w:ascii="Times New Roman" w:hAnsi="Times New Roman" w:cs="Times New Roman"/>
          <w:highlight w:val="yellow"/>
        </w:rPr>
        <w:t>tmavofialové</w:t>
      </w:r>
      <w:r w:rsidR="00584563">
        <w:rPr>
          <w:rFonts w:ascii="Times New Roman" w:hAnsi="Times New Roman" w:cs="Times New Roman"/>
        </w:rPr>
        <w:tab/>
        <w:t>áno</w:t>
      </w:r>
    </w:p>
    <w:p w:rsidR="002B4841" w:rsidRDefault="002B4841" w:rsidP="00584563">
      <w:pPr>
        <w:pStyle w:val="Odsekzoznamu"/>
        <w:tabs>
          <w:tab w:val="left" w:pos="4275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tvaroh (mäkký, netučný)</w:t>
      </w:r>
      <w:r w:rsidR="00584563">
        <w:rPr>
          <w:rFonts w:ascii="Times New Roman" w:hAnsi="Times New Roman" w:cs="Times New Roman"/>
        </w:rPr>
        <w:tab/>
      </w:r>
      <w:r w:rsidR="00584563" w:rsidRPr="00081DD4">
        <w:rPr>
          <w:rFonts w:ascii="Times New Roman" w:hAnsi="Times New Roman" w:cs="Times New Roman"/>
          <w:highlight w:val="yellow"/>
        </w:rPr>
        <w:t>fialové</w:t>
      </w:r>
      <w:r w:rsidR="00584563">
        <w:rPr>
          <w:rFonts w:ascii="Times New Roman" w:hAnsi="Times New Roman" w:cs="Times New Roman"/>
        </w:rPr>
        <w:tab/>
        <w:t>áno</w:t>
      </w:r>
    </w:p>
    <w:p w:rsidR="002B4841" w:rsidRDefault="002B4841" w:rsidP="008D5A3D">
      <w:pPr>
        <w:pStyle w:val="Odsekzoznamu"/>
        <w:tabs>
          <w:tab w:val="left" w:pos="4305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pšeničná múka polohrubá</w:t>
      </w:r>
      <w:r w:rsidR="00584563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svetlofialové</w:t>
      </w:r>
      <w:r w:rsidR="008D5A3D">
        <w:rPr>
          <w:rFonts w:ascii="Times New Roman" w:hAnsi="Times New Roman" w:cs="Times New Roman"/>
        </w:rPr>
        <w:tab/>
        <w:t>áno</w:t>
      </w:r>
    </w:p>
    <w:p w:rsidR="002B4841" w:rsidRDefault="002B4841" w:rsidP="008D5A3D">
      <w:pPr>
        <w:pStyle w:val="Odsekzoznamu"/>
        <w:tabs>
          <w:tab w:val="left" w:pos="4320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 Eidam</w:t>
      </w:r>
      <w:r w:rsidR="00584563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tmavofialové</w:t>
      </w:r>
      <w:r w:rsidR="008D5A3D">
        <w:rPr>
          <w:rFonts w:ascii="Times New Roman" w:hAnsi="Times New Roman" w:cs="Times New Roman"/>
        </w:rPr>
        <w:tab/>
      </w:r>
      <w:r w:rsidR="00584563">
        <w:rPr>
          <w:rFonts w:ascii="Times New Roman" w:hAnsi="Times New Roman" w:cs="Times New Roman"/>
        </w:rPr>
        <w:t>áno</w:t>
      </w:r>
    </w:p>
    <w:p w:rsidR="002B4841" w:rsidRDefault="002B4841" w:rsidP="008D5A3D">
      <w:pPr>
        <w:pStyle w:val="Odsekzoznamu"/>
        <w:tabs>
          <w:tab w:val="left" w:pos="4365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nátierkové maslo</w:t>
      </w:r>
      <w:r w:rsidR="00584563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svetlofialové</w:t>
      </w:r>
      <w:r w:rsidR="008D5A3D">
        <w:rPr>
          <w:rFonts w:ascii="Times New Roman" w:hAnsi="Times New Roman" w:cs="Times New Roman"/>
        </w:rPr>
        <w:tab/>
        <w:t>áno</w:t>
      </w:r>
    </w:p>
    <w:p w:rsidR="002B4841" w:rsidRDefault="002B4841" w:rsidP="008D5A3D">
      <w:pPr>
        <w:pStyle w:val="Odsekzoznamu"/>
        <w:tabs>
          <w:tab w:val="left" w:pos="4215"/>
          <w:tab w:val="left" w:pos="7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biela čokoláda</w:t>
      </w:r>
      <w:r w:rsidR="00584563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svetlofialové</w:t>
      </w:r>
      <w:r w:rsidR="008D5A3D">
        <w:rPr>
          <w:rFonts w:ascii="Times New Roman" w:hAnsi="Times New Roman" w:cs="Times New Roman"/>
        </w:rPr>
        <w:tab/>
        <w:t>áno</w:t>
      </w:r>
    </w:p>
    <w:p w:rsidR="00645116" w:rsidRDefault="00645116" w:rsidP="00645116">
      <w:pPr>
        <w:spacing w:line="360" w:lineRule="auto"/>
        <w:rPr>
          <w:rFonts w:ascii="Times New Roman" w:hAnsi="Times New Roman" w:cs="Times New Roman"/>
        </w:rPr>
      </w:pPr>
    </w:p>
    <w:p w:rsidR="00645116" w:rsidRPr="00645116" w:rsidRDefault="00645116" w:rsidP="0064511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ÚLOHA 2: </w:t>
      </w:r>
      <w:r w:rsidRPr="00645116">
        <w:rPr>
          <w:rFonts w:ascii="Times New Roman" w:hAnsi="Times New Roman" w:cs="Times New Roman"/>
          <w:b/>
        </w:rPr>
        <w:t>Stanovenie nutričných hodnôt</w:t>
      </w:r>
    </w:p>
    <w:p w:rsidR="00645116" w:rsidRPr="00645116" w:rsidRDefault="00645116" w:rsidP="0064511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116">
        <w:rPr>
          <w:rFonts w:ascii="Times New Roman" w:hAnsi="Times New Roman" w:cs="Times New Roman"/>
        </w:rPr>
        <w:t>Zistite obsah bielkovín v gramoch v potravinách z úlohy 1.</w:t>
      </w:r>
    </w:p>
    <w:p w:rsidR="00645116" w:rsidRPr="00645116" w:rsidRDefault="00645116" w:rsidP="0064511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116">
        <w:rPr>
          <w:rFonts w:ascii="Times New Roman" w:hAnsi="Times New Roman" w:cs="Times New Roman"/>
        </w:rPr>
        <w:t>Vytvorte tabuľku pomocou tabuľkového editora Microsoft Excel a zoraďte ich podľa rastúcej</w:t>
      </w:r>
    </w:p>
    <w:p w:rsidR="00645116" w:rsidRPr="00645116" w:rsidRDefault="00645116" w:rsidP="0064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hodnoty a zostrojte graf.</w:t>
      </w:r>
    </w:p>
    <w:p w:rsidR="002B4841" w:rsidRDefault="002B4841" w:rsidP="002B4841">
      <w:pPr>
        <w:pStyle w:val="Odsekzoznamu"/>
        <w:rPr>
          <w:rFonts w:ascii="Times New Roman" w:hAnsi="Times New Roman" w:cs="Times New Roman"/>
        </w:rPr>
      </w:pPr>
    </w:p>
    <w:p w:rsidR="000D31B5" w:rsidRDefault="000D31B5" w:rsidP="002B4841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Tab.2 Obsah bielkovín v g v potravinách</w:t>
      </w:r>
    </w:p>
    <w:p w:rsidR="002B4841" w:rsidRPr="002B4841" w:rsidRDefault="002B4841" w:rsidP="002B4841">
      <w:pPr>
        <w:pStyle w:val="Odsekzoznamu"/>
        <w:rPr>
          <w:rFonts w:ascii="Times New Roman" w:hAnsi="Times New Roman" w:cs="Times New Roman"/>
        </w:rPr>
      </w:pPr>
    </w:p>
    <w:p w:rsidR="000D31B5" w:rsidRDefault="00C20DCC" w:rsidP="000D31B5">
      <w:pPr>
        <w:pStyle w:val="Odsekzoznamu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pict>
          <v:shape id="_x0000_s1031" type="#_x0000_t32" style="position:absolute;left:0;text-align:left;margin-left:31.1pt;margin-top:16.55pt;width:411.75pt;height:0;z-index:251664384" o:connectortype="straight"/>
        </w:pict>
      </w:r>
      <w:r>
        <w:rPr>
          <w:rFonts w:ascii="Times New Roman" w:hAnsi="Times New Roman" w:cs="Times New Roman"/>
          <w:b/>
          <w:noProof/>
          <w:lang w:eastAsia="sk-SK"/>
        </w:rPr>
        <w:pict>
          <v:shape id="_x0000_s1030" type="#_x0000_t32" style="position:absolute;left:0;text-align:left;margin-left:319.85pt;margin-top:.8pt;width:0;height:204pt;z-index:251663360" o:connectortype="straight"/>
        </w:pict>
      </w:r>
      <w:r>
        <w:rPr>
          <w:rFonts w:ascii="Times New Roman" w:hAnsi="Times New Roman" w:cs="Times New Roman"/>
          <w:b/>
          <w:noProof/>
          <w:lang w:eastAsia="sk-SK"/>
        </w:rPr>
        <w:pict>
          <v:shape id="_x0000_s1029" type="#_x0000_t32" style="position:absolute;left:0;text-align:left;margin-left:172.1pt;margin-top:.8pt;width:0;height:204pt;z-index:251662336" o:connectortype="straight"/>
        </w:pict>
      </w:r>
      <w:r w:rsidR="000D31B5" w:rsidRPr="002B4841">
        <w:rPr>
          <w:rFonts w:ascii="Times New Roman" w:hAnsi="Times New Roman" w:cs="Times New Roman"/>
          <w:b/>
        </w:rPr>
        <w:t xml:space="preserve">Vzorka </w:t>
      </w:r>
      <w:r w:rsidR="000D31B5">
        <w:rPr>
          <w:rFonts w:ascii="Times New Roman" w:hAnsi="Times New Roman" w:cs="Times New Roman"/>
          <w:b/>
        </w:rPr>
        <w:t xml:space="preserve">                    </w:t>
      </w:r>
      <w:r w:rsidR="000D31B5" w:rsidRPr="002B4841">
        <w:rPr>
          <w:rFonts w:ascii="Times New Roman" w:hAnsi="Times New Roman" w:cs="Times New Roman"/>
          <w:b/>
        </w:rPr>
        <w:t xml:space="preserve">    </w:t>
      </w:r>
      <w:r w:rsidR="000D31B5">
        <w:rPr>
          <w:rFonts w:ascii="Times New Roman" w:hAnsi="Times New Roman" w:cs="Times New Roman"/>
          <w:b/>
        </w:rPr>
        <w:t xml:space="preserve">                     Surovina v g      </w:t>
      </w:r>
      <w:r w:rsidR="000D31B5" w:rsidRPr="002B4841">
        <w:rPr>
          <w:rFonts w:ascii="Times New Roman" w:hAnsi="Times New Roman" w:cs="Times New Roman"/>
          <w:b/>
        </w:rPr>
        <w:t xml:space="preserve"> </w:t>
      </w:r>
      <w:r w:rsidR="000D31B5">
        <w:rPr>
          <w:rFonts w:ascii="Times New Roman" w:hAnsi="Times New Roman" w:cs="Times New Roman"/>
          <w:b/>
        </w:rPr>
        <w:t xml:space="preserve">                      Obsah bielkovín v g</w:t>
      </w:r>
    </w:p>
    <w:p w:rsidR="000D31B5" w:rsidRPr="002B4841" w:rsidRDefault="000D31B5" w:rsidP="008D5A3D">
      <w:pPr>
        <w:pStyle w:val="Odsekzoznamu"/>
        <w:tabs>
          <w:tab w:val="left" w:pos="4335"/>
          <w:tab w:val="left" w:pos="75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vaječný bielok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10,8</w:t>
      </w:r>
    </w:p>
    <w:p w:rsidR="000D31B5" w:rsidRDefault="000D31B5" w:rsidP="008D5A3D">
      <w:pPr>
        <w:pStyle w:val="Odsekzoznamu"/>
        <w:tabs>
          <w:tab w:val="left" w:pos="4335"/>
          <w:tab w:val="left" w:pos="75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hrach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23,8</w:t>
      </w:r>
    </w:p>
    <w:p w:rsidR="000D31B5" w:rsidRDefault="000D31B5" w:rsidP="008D5A3D">
      <w:pPr>
        <w:pStyle w:val="Odsekzoznamu"/>
        <w:tabs>
          <w:tab w:val="left" w:pos="4335"/>
          <w:tab w:val="left" w:pos="75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mlieko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3,1</w:t>
      </w:r>
    </w:p>
    <w:p w:rsidR="000D31B5" w:rsidRDefault="000D31B5" w:rsidP="008D5A3D">
      <w:pPr>
        <w:pStyle w:val="Odsekzoznamu"/>
        <w:tabs>
          <w:tab w:val="left" w:pos="4335"/>
          <w:tab w:val="left" w:pos="75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tofu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14,4</w:t>
      </w:r>
    </w:p>
    <w:p w:rsidR="000D31B5" w:rsidRDefault="000D31B5" w:rsidP="008D5A3D">
      <w:pPr>
        <w:pStyle w:val="Odsekzoznamu"/>
        <w:tabs>
          <w:tab w:val="left" w:pos="4335"/>
          <w:tab w:val="left" w:pos="75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sójový granulát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45,00</w:t>
      </w:r>
    </w:p>
    <w:p w:rsidR="000D31B5" w:rsidRDefault="000D31B5" w:rsidP="008D5A3D">
      <w:pPr>
        <w:pStyle w:val="Odsekzoznamu"/>
        <w:tabs>
          <w:tab w:val="left" w:pos="4335"/>
          <w:tab w:val="left" w:pos="75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tvaroh (mäkký, netučný)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19,4</w:t>
      </w:r>
    </w:p>
    <w:p w:rsidR="000D31B5" w:rsidRDefault="000D31B5" w:rsidP="008D5A3D">
      <w:pPr>
        <w:pStyle w:val="Odsekzoznamu"/>
        <w:tabs>
          <w:tab w:val="left" w:pos="4335"/>
          <w:tab w:val="left" w:pos="75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pšeničná múka polohrubá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9,29</w:t>
      </w:r>
    </w:p>
    <w:p w:rsidR="000D31B5" w:rsidRDefault="000D31B5" w:rsidP="008D5A3D">
      <w:pPr>
        <w:pStyle w:val="Odsekzoznamu"/>
        <w:tabs>
          <w:tab w:val="left" w:pos="4335"/>
          <w:tab w:val="left" w:pos="769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 Eidam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29,2</w:t>
      </w:r>
    </w:p>
    <w:p w:rsidR="000D31B5" w:rsidRDefault="000D31B5" w:rsidP="008D5A3D">
      <w:pPr>
        <w:pStyle w:val="Odsekzoznamu"/>
        <w:tabs>
          <w:tab w:val="left" w:pos="4335"/>
          <w:tab w:val="left" w:pos="769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nátierkové maslo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3,3</w:t>
      </w:r>
    </w:p>
    <w:p w:rsidR="000D31B5" w:rsidRDefault="000D31B5" w:rsidP="008D5A3D">
      <w:pPr>
        <w:pStyle w:val="Odsekzoznamu"/>
        <w:tabs>
          <w:tab w:val="left" w:pos="4335"/>
          <w:tab w:val="left" w:pos="75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biela čokoláda</w:t>
      </w:r>
      <w:r w:rsidR="008D5A3D">
        <w:rPr>
          <w:rFonts w:ascii="Times New Roman" w:hAnsi="Times New Roman" w:cs="Times New Roman"/>
        </w:rPr>
        <w:tab/>
        <w:t>100</w:t>
      </w:r>
      <w:r w:rsidR="008D5A3D">
        <w:rPr>
          <w:rFonts w:ascii="Times New Roman" w:hAnsi="Times New Roman" w:cs="Times New Roman"/>
        </w:rPr>
        <w:tab/>
      </w:r>
      <w:r w:rsidR="008D5A3D" w:rsidRPr="00081DD4">
        <w:rPr>
          <w:rFonts w:ascii="Times New Roman" w:hAnsi="Times New Roman" w:cs="Times New Roman"/>
          <w:highlight w:val="yellow"/>
        </w:rPr>
        <w:t>4,1</w:t>
      </w:r>
    </w:p>
    <w:p w:rsidR="00EF4D28" w:rsidRPr="00CE5A04" w:rsidRDefault="00EF4D28">
      <w:pPr>
        <w:rPr>
          <w:rFonts w:ascii="Times New Roman" w:hAnsi="Times New Roman" w:cs="Times New Roman"/>
        </w:rPr>
      </w:pPr>
    </w:p>
    <w:p w:rsidR="006B4E80" w:rsidRDefault="00CE5A04">
      <w:pPr>
        <w:rPr>
          <w:rFonts w:ascii="Times New Roman" w:hAnsi="Times New Roman" w:cs="Times New Roman"/>
        </w:rPr>
      </w:pPr>
      <w:r w:rsidRPr="00CE5A04">
        <w:rPr>
          <w:rFonts w:ascii="Times New Roman" w:hAnsi="Times New Roman" w:cs="Times New Roman"/>
        </w:rPr>
        <w:t xml:space="preserve">          </w:t>
      </w:r>
    </w:p>
    <w:p w:rsidR="009C1D70" w:rsidRPr="00CE5A04" w:rsidRDefault="00CE5A04">
      <w:pPr>
        <w:rPr>
          <w:rFonts w:ascii="Times New Roman" w:hAnsi="Times New Roman" w:cs="Times New Roman"/>
        </w:rPr>
      </w:pPr>
      <w:r w:rsidRPr="00CE5A04">
        <w:rPr>
          <w:rFonts w:ascii="Times New Roman" w:hAnsi="Times New Roman" w:cs="Times New Roman"/>
        </w:rPr>
        <w:lastRenderedPageBreak/>
        <w:t xml:space="preserve">  Graf 1 Obsah bielkovín v g v 100 g skúmaných potravín</w:t>
      </w:r>
    </w:p>
    <w:p w:rsidR="009C1D70" w:rsidRDefault="00CE5A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</w:t>
      </w:r>
      <w:bookmarkStart w:id="0" w:name="_GoBack"/>
      <w:bookmarkEnd w:id="0"/>
    </w:p>
    <w:p w:rsidR="00081DD4" w:rsidRDefault="00081D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CA0CB17" wp14:editId="0FB136FD">
            <wp:extent cx="5581650" cy="3214688"/>
            <wp:effectExtent l="0" t="0" r="19050" b="2413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0B55" w:rsidRPr="00060B55" w:rsidRDefault="00060B55" w:rsidP="00060B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Graf znázorňuje pomer zastúpenia bielkovín v 100 gramoch jednotlivých surovín</w:t>
      </w:r>
    </w:p>
    <w:p w:rsidR="00060B55" w:rsidRPr="00060B55" w:rsidRDefault="00060B55" w:rsidP="00060B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Z grafu vyplýva, že z pomedzi uvedených surovín najviac bielkoviny obsahuje sójový granulát – konkrétne 45,00 gramov</w:t>
      </w:r>
    </w:p>
    <w:p w:rsidR="00060B55" w:rsidRPr="00060B55" w:rsidRDefault="00060B55" w:rsidP="00060B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najnižšie množstvo bielkovín z uvedených surovín obsahuje mlieko – konkrétne 3,1 gramov</w:t>
      </w:r>
    </w:p>
    <w:p w:rsidR="00060B55" w:rsidRPr="00060B55" w:rsidRDefault="00060B55" w:rsidP="00060B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k surovinám s vysokým obsahom bielkovín sa okrem sójového granulátu zaraďuje aj hrach, syr Eidam a taktiež aj netučný tvaroh</w:t>
      </w:r>
    </w:p>
    <w:p w:rsidR="00060B55" w:rsidRPr="00060B55" w:rsidRDefault="00060B55" w:rsidP="00060B5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naopak k surovinám s nízkym obsahom bielkovín sa okrem mlieka zaraďuje aj nátierkové maslo a taktiež aj biela čokoláda</w:t>
      </w:r>
    </w:p>
    <w:sectPr w:rsidR="00060B55" w:rsidRPr="00060B55" w:rsidSect="00371561">
      <w:head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CC" w:rsidRDefault="00C20DCC" w:rsidP="009C1D70">
      <w:pPr>
        <w:spacing w:after="0" w:line="240" w:lineRule="auto"/>
      </w:pPr>
      <w:r>
        <w:separator/>
      </w:r>
    </w:p>
  </w:endnote>
  <w:endnote w:type="continuationSeparator" w:id="0">
    <w:p w:rsidR="00C20DCC" w:rsidRDefault="00C20DCC" w:rsidP="009C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CC" w:rsidRDefault="00C20DCC" w:rsidP="009C1D70">
      <w:pPr>
        <w:spacing w:after="0" w:line="240" w:lineRule="auto"/>
      </w:pPr>
      <w:r>
        <w:separator/>
      </w:r>
    </w:p>
  </w:footnote>
  <w:footnote w:type="continuationSeparator" w:id="0">
    <w:p w:rsidR="00C20DCC" w:rsidRDefault="00C20DCC" w:rsidP="009C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28" w:rsidRDefault="00F71E5F" w:rsidP="00F71E5F">
    <w:pPr>
      <w:pStyle w:val="Hlavika"/>
      <w:tabs>
        <w:tab w:val="clear" w:pos="9072"/>
        <w:tab w:val="right" w:pos="9070"/>
      </w:tabs>
      <w:ind w:left="-993" w:firstLine="142"/>
    </w:pPr>
    <w:r>
      <w:object w:dxaOrig="11426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75pt;height:62.25pt" o:ole="">
          <v:imagedata r:id="rId1" o:title=""/>
        </v:shape>
        <o:OLEObject Type="Embed" ProgID="CorelDraw.Graphic.17" ShapeID="_x0000_i1025" DrawAspect="Content" ObjectID="_1656244568" r:id="rId2"/>
      </w:object>
    </w:r>
  </w:p>
  <w:p w:rsidR="00C05C06" w:rsidRDefault="00C05C06" w:rsidP="00C05C06">
    <w:pPr>
      <w:pStyle w:val="Hlavika"/>
      <w:tabs>
        <w:tab w:val="clear" w:pos="9072"/>
        <w:tab w:val="right" w:pos="9070"/>
      </w:tabs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FB9"/>
    <w:multiLevelType w:val="hybridMultilevel"/>
    <w:tmpl w:val="C2A48E32"/>
    <w:lvl w:ilvl="0" w:tplc="4C9C8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4011"/>
    <w:multiLevelType w:val="hybridMultilevel"/>
    <w:tmpl w:val="1CBA900A"/>
    <w:lvl w:ilvl="0" w:tplc="3F261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5F25"/>
    <w:multiLevelType w:val="hybridMultilevel"/>
    <w:tmpl w:val="B88E8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4C17"/>
    <w:multiLevelType w:val="hybridMultilevel"/>
    <w:tmpl w:val="D60C1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4714"/>
    <w:multiLevelType w:val="hybridMultilevel"/>
    <w:tmpl w:val="587AB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0502"/>
    <w:multiLevelType w:val="hybridMultilevel"/>
    <w:tmpl w:val="7FA6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D70"/>
    <w:rsid w:val="000551B0"/>
    <w:rsid w:val="00060B55"/>
    <w:rsid w:val="00081DD4"/>
    <w:rsid w:val="000D31B5"/>
    <w:rsid w:val="001F56FE"/>
    <w:rsid w:val="0026464C"/>
    <w:rsid w:val="002B4841"/>
    <w:rsid w:val="00314226"/>
    <w:rsid w:val="00352B1D"/>
    <w:rsid w:val="00371561"/>
    <w:rsid w:val="003C1CA3"/>
    <w:rsid w:val="0040513B"/>
    <w:rsid w:val="004164C3"/>
    <w:rsid w:val="004E1DAD"/>
    <w:rsid w:val="00584563"/>
    <w:rsid w:val="00645116"/>
    <w:rsid w:val="006B4E80"/>
    <w:rsid w:val="006D6821"/>
    <w:rsid w:val="00850BF3"/>
    <w:rsid w:val="0085539C"/>
    <w:rsid w:val="008D5A3D"/>
    <w:rsid w:val="009C1D70"/>
    <w:rsid w:val="00A14D3A"/>
    <w:rsid w:val="00AF055B"/>
    <w:rsid w:val="00C05C06"/>
    <w:rsid w:val="00C20DCC"/>
    <w:rsid w:val="00CE26CB"/>
    <w:rsid w:val="00CE5A04"/>
    <w:rsid w:val="00EA4AB8"/>
    <w:rsid w:val="00EB4178"/>
    <w:rsid w:val="00ED3F90"/>
    <w:rsid w:val="00EF4D28"/>
    <w:rsid w:val="00EF527F"/>
    <w:rsid w:val="00F71E5F"/>
    <w:rsid w:val="00F83A2A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9"/>
        <o:r id="V:Rule4" type="connector" idref="#_x0000_s1030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D70"/>
  </w:style>
  <w:style w:type="paragraph" w:styleId="Pta">
    <w:name w:val="footer"/>
    <w:basedOn w:val="Normlny"/>
    <w:link w:val="Pt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D70"/>
  </w:style>
  <w:style w:type="paragraph" w:styleId="Odsekzoznamu">
    <w:name w:val="List Paragraph"/>
    <w:basedOn w:val="Normlny"/>
    <w:uiPriority w:val="34"/>
    <w:qFormat/>
    <w:rsid w:val="006D68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82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40513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2B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LH1IhNAO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4ma_q5dEr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df.truni.sk/e-skripta/vczv1/Chemia%20v%20kuchyni/Chemia_nas_zivi/Energeticke_zlozky_potravy/Bielkoviny/experimenty/Farebne_reakcie_bielkovin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ekule.science.upjs.sk/chemia/distanc/2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600">
                <a:solidFill>
                  <a:schemeClr val="tx1"/>
                </a:solidFill>
              </a:rPr>
              <a:t>Zastúpenie</a:t>
            </a:r>
            <a:r>
              <a:rPr lang="sk-SK" sz="1600" baseline="0">
                <a:solidFill>
                  <a:schemeClr val="tx1"/>
                </a:solidFill>
              </a:rPr>
              <a:t> bielkovín v 100 g jednotlivých surovín</a:t>
            </a:r>
            <a:endParaRPr lang="sk-SK" sz="1600">
              <a:solidFill>
                <a:schemeClr val="tx1"/>
              </a:solidFill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Hárok1!$C$2</c:f>
              <c:strCache>
                <c:ptCount val="1"/>
                <c:pt idx="0">
                  <c:v>obsah bielkovín v g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Hárok1!$A$3:$A$12</c:f>
              <c:strCache>
                <c:ptCount val="10"/>
                <c:pt idx="0">
                  <c:v>vaječný bielok</c:v>
                </c:pt>
                <c:pt idx="1">
                  <c:v>hrach</c:v>
                </c:pt>
                <c:pt idx="2">
                  <c:v>mlieko</c:v>
                </c:pt>
                <c:pt idx="3">
                  <c:v>tofu</c:v>
                </c:pt>
                <c:pt idx="4">
                  <c:v>sójový granulát</c:v>
                </c:pt>
                <c:pt idx="5">
                  <c:v>tvaroh (mäkký, netučný)</c:v>
                </c:pt>
                <c:pt idx="6">
                  <c:v>pšeničná múka polohrubá</c:v>
                </c:pt>
                <c:pt idx="7">
                  <c:v>syr Eidam</c:v>
                </c:pt>
                <c:pt idx="8">
                  <c:v>nátierkové maslo</c:v>
                </c:pt>
                <c:pt idx="9">
                  <c:v>biela čokoláda</c:v>
                </c:pt>
              </c:strCache>
            </c:strRef>
          </c:cat>
          <c:val>
            <c:numRef>
              <c:f>Hárok1!$C$3:$C$12</c:f>
              <c:numCache>
                <c:formatCode>General</c:formatCode>
                <c:ptCount val="10"/>
                <c:pt idx="0">
                  <c:v>10.8</c:v>
                </c:pt>
                <c:pt idx="1">
                  <c:v>23.8</c:v>
                </c:pt>
                <c:pt idx="2">
                  <c:v>3.1</c:v>
                </c:pt>
                <c:pt idx="3">
                  <c:v>14.4</c:v>
                </c:pt>
                <c:pt idx="4">
                  <c:v>45</c:v>
                </c:pt>
                <c:pt idx="5">
                  <c:v>19.399999999999999</c:v>
                </c:pt>
                <c:pt idx="6">
                  <c:v>9.2899999999999991</c:v>
                </c:pt>
                <c:pt idx="7">
                  <c:v>29.2</c:v>
                </c:pt>
                <c:pt idx="8">
                  <c:v>3.3</c:v>
                </c:pt>
                <c:pt idx="9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16160"/>
        <c:axId val="71917952"/>
      </c:barChart>
      <c:catAx>
        <c:axId val="71916160"/>
        <c:scaling>
          <c:orientation val="minMax"/>
        </c:scaling>
        <c:delete val="0"/>
        <c:axPos val="l"/>
        <c:majorTickMark val="none"/>
        <c:minorTickMark val="none"/>
        <c:tickLblPos val="nextTo"/>
        <c:crossAx val="71917952"/>
        <c:crosses val="autoZero"/>
        <c:auto val="1"/>
        <c:lblAlgn val="ctr"/>
        <c:lblOffset val="100"/>
        <c:noMultiLvlLbl val="0"/>
      </c:catAx>
      <c:valAx>
        <c:axId val="719179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19161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chemeClr val="accent2"/>
                </a:solidFill>
              </a:defRPr>
            </a:pPr>
            <a:endParaRPr lang="sk-SK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B8A8-930A-468D-9487-A557B7D2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ucitel</cp:lastModifiedBy>
  <cp:revision>15</cp:revision>
  <dcterms:created xsi:type="dcterms:W3CDTF">2019-09-05T19:41:00Z</dcterms:created>
  <dcterms:modified xsi:type="dcterms:W3CDTF">2020-07-14T13:10:00Z</dcterms:modified>
</cp:coreProperties>
</file>