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D4" w:rsidRDefault="001F51D4" w:rsidP="001F51D4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F2F2F"/>
          <w:sz w:val="14"/>
          <w:szCs w:val="14"/>
        </w:rPr>
      </w:pPr>
      <w:r>
        <w:rPr>
          <w:rFonts w:ascii="Arial" w:hAnsi="Arial" w:cs="Arial"/>
          <w:color w:val="2F2F2F"/>
          <w:sz w:val="14"/>
          <w:szCs w:val="14"/>
        </w:rPr>
        <w:t>1) Usługi to ....,</w:t>
      </w:r>
    </w:p>
    <w:p w:rsidR="001F51D4" w:rsidRDefault="001F51D4" w:rsidP="001F51D4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F2F2F"/>
          <w:sz w:val="14"/>
          <w:szCs w:val="14"/>
        </w:rPr>
      </w:pPr>
      <w:r>
        <w:rPr>
          <w:rFonts w:ascii="Arial" w:hAnsi="Arial" w:cs="Arial"/>
          <w:color w:val="2F2F2F"/>
          <w:sz w:val="14"/>
          <w:szCs w:val="14"/>
        </w:rPr>
        <w:t>2) Podział usług ze względu na wyniki działalności ..., </w:t>
      </w:r>
    </w:p>
    <w:p w:rsidR="001F51D4" w:rsidRDefault="001F51D4" w:rsidP="001F51D4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F2F2F"/>
          <w:sz w:val="14"/>
          <w:szCs w:val="14"/>
        </w:rPr>
      </w:pPr>
      <w:r>
        <w:rPr>
          <w:rFonts w:ascii="Arial" w:hAnsi="Arial" w:cs="Arial"/>
          <w:color w:val="2F2F2F"/>
          <w:sz w:val="14"/>
          <w:szCs w:val="14"/>
        </w:rPr>
        <w:t>3) Przykłady usług, z których korzystam najczęściej..., </w:t>
      </w:r>
    </w:p>
    <w:p w:rsidR="001F51D4" w:rsidRDefault="001F51D4" w:rsidP="001F51D4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F2F2F"/>
          <w:sz w:val="14"/>
          <w:szCs w:val="14"/>
        </w:rPr>
      </w:pPr>
      <w:r>
        <w:rPr>
          <w:rFonts w:ascii="Arial" w:hAnsi="Arial" w:cs="Arial"/>
          <w:color w:val="2F2F2F"/>
          <w:sz w:val="14"/>
          <w:szCs w:val="14"/>
        </w:rPr>
        <w:t>4) Podział transportu:</w:t>
      </w:r>
    </w:p>
    <w:p w:rsidR="001F51D4" w:rsidRDefault="001F51D4" w:rsidP="001F51D4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F2F2F"/>
          <w:sz w:val="14"/>
          <w:szCs w:val="14"/>
        </w:rPr>
      </w:pPr>
      <w:r>
        <w:rPr>
          <w:rFonts w:ascii="Arial" w:hAnsi="Arial" w:cs="Arial"/>
          <w:color w:val="2F2F2F"/>
          <w:sz w:val="14"/>
          <w:szCs w:val="14"/>
        </w:rPr>
        <w:t>a) lądowy (samochodowy, kolejowy, przesyłowy - rurociągi, linie energetyczne, wodociągi),</w:t>
      </w:r>
    </w:p>
    <w:p w:rsidR="001F51D4" w:rsidRDefault="001F51D4" w:rsidP="001F51D4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F2F2F"/>
          <w:sz w:val="14"/>
          <w:szCs w:val="14"/>
        </w:rPr>
      </w:pPr>
      <w:r>
        <w:rPr>
          <w:rFonts w:ascii="Arial" w:hAnsi="Arial" w:cs="Arial"/>
          <w:color w:val="2F2F2F"/>
          <w:sz w:val="14"/>
          <w:szCs w:val="14"/>
        </w:rPr>
        <w:t>b) wodny( morski, śródlądowy),</w:t>
      </w:r>
    </w:p>
    <w:p w:rsidR="001F51D4" w:rsidRDefault="001F51D4" w:rsidP="001F51D4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F2F2F"/>
          <w:sz w:val="14"/>
          <w:szCs w:val="14"/>
        </w:rPr>
      </w:pPr>
      <w:r>
        <w:rPr>
          <w:rFonts w:ascii="Arial" w:hAnsi="Arial" w:cs="Arial"/>
          <w:color w:val="2F2F2F"/>
          <w:sz w:val="14"/>
          <w:szCs w:val="14"/>
        </w:rPr>
        <w:t>c) lotniczy</w:t>
      </w:r>
    </w:p>
    <w:p w:rsidR="001F51D4" w:rsidRDefault="001F51D4" w:rsidP="001F51D4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F2F2F"/>
          <w:sz w:val="14"/>
          <w:szCs w:val="14"/>
        </w:rPr>
      </w:pPr>
      <w:r>
        <w:rPr>
          <w:rFonts w:ascii="Arial" w:hAnsi="Arial" w:cs="Arial"/>
          <w:color w:val="2F2F2F"/>
          <w:sz w:val="14"/>
          <w:szCs w:val="14"/>
        </w:rPr>
        <w:t>5) Charakterystyka transportu samochodowego</w:t>
      </w:r>
    </w:p>
    <w:p w:rsidR="001F51D4" w:rsidRDefault="001F51D4" w:rsidP="001F51D4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F2F2F"/>
          <w:sz w:val="14"/>
          <w:szCs w:val="14"/>
        </w:rPr>
      </w:pPr>
      <w:r>
        <w:rPr>
          <w:rFonts w:ascii="Arial" w:hAnsi="Arial" w:cs="Arial"/>
          <w:color w:val="2F2F2F"/>
          <w:sz w:val="14"/>
          <w:szCs w:val="14"/>
        </w:rPr>
        <w:t>a) zalety: ...</w:t>
      </w:r>
    </w:p>
    <w:p w:rsidR="001F51D4" w:rsidRDefault="001F51D4" w:rsidP="001F51D4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F2F2F"/>
          <w:sz w:val="14"/>
          <w:szCs w:val="14"/>
        </w:rPr>
      </w:pPr>
      <w:r>
        <w:rPr>
          <w:rFonts w:ascii="Arial" w:hAnsi="Arial" w:cs="Arial"/>
          <w:color w:val="2F2F2F"/>
          <w:sz w:val="14"/>
          <w:szCs w:val="14"/>
        </w:rPr>
        <w:t>b) gęstość sieci drogowej w Polsce wynosi ....</w:t>
      </w:r>
    </w:p>
    <w:p w:rsidR="001F51D4" w:rsidRDefault="001F51D4" w:rsidP="001F51D4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F2F2F"/>
          <w:sz w:val="14"/>
          <w:szCs w:val="14"/>
        </w:rPr>
      </w:pPr>
      <w:r>
        <w:rPr>
          <w:rFonts w:ascii="Arial" w:hAnsi="Arial" w:cs="Arial"/>
          <w:color w:val="2F2F2F"/>
          <w:sz w:val="14"/>
          <w:szCs w:val="14"/>
        </w:rPr>
        <w:t>c) obszary o największej gęstości sieci drogowej .......</w:t>
      </w:r>
    </w:p>
    <w:p w:rsidR="001F51D4" w:rsidRDefault="001F51D4" w:rsidP="001F51D4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F2F2F"/>
          <w:sz w:val="14"/>
          <w:szCs w:val="14"/>
        </w:rPr>
      </w:pPr>
      <w:r>
        <w:rPr>
          <w:rFonts w:ascii="Arial" w:hAnsi="Arial" w:cs="Arial"/>
          <w:color w:val="2F2F2F"/>
          <w:sz w:val="14"/>
          <w:szCs w:val="14"/>
        </w:rPr>
        <w:t>d) obszary o najmniejszej gęstości sieci drogowej ...</w:t>
      </w:r>
    </w:p>
    <w:p w:rsidR="001F51D4" w:rsidRDefault="001F51D4" w:rsidP="001F51D4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F2F2F"/>
          <w:sz w:val="14"/>
          <w:szCs w:val="14"/>
        </w:rPr>
      </w:pPr>
      <w:r>
        <w:rPr>
          <w:rFonts w:ascii="Arial" w:hAnsi="Arial" w:cs="Arial"/>
          <w:color w:val="2F2F2F"/>
          <w:sz w:val="14"/>
          <w:szCs w:val="14"/>
        </w:rPr>
        <w:t>6) Charakterystyka transportu kolejowego</w:t>
      </w:r>
    </w:p>
    <w:p w:rsidR="001F51D4" w:rsidRDefault="001F51D4" w:rsidP="001F51D4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F2F2F"/>
          <w:sz w:val="14"/>
          <w:szCs w:val="14"/>
        </w:rPr>
      </w:pPr>
      <w:r>
        <w:rPr>
          <w:rFonts w:ascii="Arial" w:hAnsi="Arial" w:cs="Arial"/>
          <w:color w:val="2F2F2F"/>
          <w:sz w:val="14"/>
          <w:szCs w:val="14"/>
        </w:rPr>
        <w:t>a) gęstość linii kolejowych w Polsce ...</w:t>
      </w:r>
    </w:p>
    <w:p w:rsidR="001F51D4" w:rsidRDefault="001F51D4" w:rsidP="001F51D4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F2F2F"/>
          <w:sz w:val="14"/>
          <w:szCs w:val="14"/>
        </w:rPr>
      </w:pPr>
      <w:r>
        <w:rPr>
          <w:rFonts w:ascii="Arial" w:hAnsi="Arial" w:cs="Arial"/>
          <w:color w:val="2F2F2F"/>
          <w:sz w:val="14"/>
          <w:szCs w:val="14"/>
        </w:rPr>
        <w:t>b) województwa o największej gęstości sieci kolejowej ...</w:t>
      </w:r>
    </w:p>
    <w:p w:rsidR="001F51D4" w:rsidRDefault="001F51D4" w:rsidP="001F51D4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F2F2F"/>
          <w:sz w:val="14"/>
          <w:szCs w:val="14"/>
        </w:rPr>
      </w:pPr>
      <w:r>
        <w:rPr>
          <w:rFonts w:ascii="Arial" w:hAnsi="Arial" w:cs="Arial"/>
          <w:color w:val="2F2F2F"/>
          <w:sz w:val="14"/>
          <w:szCs w:val="14"/>
        </w:rPr>
        <w:t>c) towary przewożone transportem kolejowym ...</w:t>
      </w:r>
    </w:p>
    <w:p w:rsidR="001F51D4" w:rsidRDefault="001F51D4" w:rsidP="001F51D4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F2F2F"/>
          <w:sz w:val="14"/>
          <w:szCs w:val="14"/>
        </w:rPr>
      </w:pPr>
      <w:r>
        <w:rPr>
          <w:rFonts w:ascii="Arial" w:hAnsi="Arial" w:cs="Arial"/>
          <w:color w:val="2F2F2F"/>
          <w:sz w:val="14"/>
          <w:szCs w:val="14"/>
        </w:rPr>
        <w:t>7) Żegluga śródlądowa ma małe znaczenie w przewozach ładunków i pasażerów ponieważ...</w:t>
      </w:r>
    </w:p>
    <w:p w:rsidR="001F51D4" w:rsidRDefault="001F51D4" w:rsidP="001F51D4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F2F2F"/>
          <w:sz w:val="14"/>
          <w:szCs w:val="14"/>
        </w:rPr>
      </w:pPr>
      <w:r>
        <w:rPr>
          <w:rFonts w:ascii="Arial" w:hAnsi="Arial" w:cs="Arial"/>
          <w:color w:val="2F2F2F"/>
          <w:sz w:val="14"/>
          <w:szCs w:val="14"/>
        </w:rPr>
        <w:t>8) Największe porty lotnicze w Polsce ...</w:t>
      </w:r>
    </w:p>
    <w:p w:rsidR="001F51D4" w:rsidRDefault="001F51D4" w:rsidP="001F51D4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F2F2F"/>
          <w:sz w:val="14"/>
          <w:szCs w:val="14"/>
        </w:rPr>
      </w:pPr>
      <w:r>
        <w:rPr>
          <w:rFonts w:ascii="Arial" w:hAnsi="Arial" w:cs="Arial"/>
          <w:color w:val="2F2F2F"/>
          <w:sz w:val="14"/>
          <w:szCs w:val="14"/>
        </w:rPr>
        <w:t>9) Transport przesyłowy</w:t>
      </w:r>
    </w:p>
    <w:p w:rsidR="001F51D4" w:rsidRDefault="001F51D4" w:rsidP="001F51D4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F2F2F"/>
          <w:sz w:val="14"/>
          <w:szCs w:val="14"/>
        </w:rPr>
      </w:pPr>
      <w:r>
        <w:rPr>
          <w:rFonts w:ascii="Arial" w:hAnsi="Arial" w:cs="Arial"/>
          <w:color w:val="2F2F2F"/>
          <w:sz w:val="14"/>
          <w:szCs w:val="14"/>
        </w:rPr>
        <w:t>a) Rurociąg Przyjaźń ... co i gdzie transportuje?</w:t>
      </w:r>
    </w:p>
    <w:p w:rsidR="001F51D4" w:rsidRDefault="001F51D4" w:rsidP="001F51D4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F2F2F"/>
          <w:sz w:val="14"/>
          <w:szCs w:val="14"/>
        </w:rPr>
      </w:pPr>
      <w:r>
        <w:rPr>
          <w:rFonts w:ascii="Arial" w:hAnsi="Arial" w:cs="Arial"/>
          <w:color w:val="2F2F2F"/>
          <w:sz w:val="14"/>
          <w:szCs w:val="14"/>
        </w:rPr>
        <w:t>b) Rurociąg Pomorski .....</w:t>
      </w:r>
    </w:p>
    <w:p w:rsidR="001F51D4" w:rsidRDefault="001F51D4" w:rsidP="001F51D4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F2F2F"/>
          <w:sz w:val="14"/>
          <w:szCs w:val="14"/>
        </w:rPr>
      </w:pPr>
      <w:r>
        <w:rPr>
          <w:rFonts w:ascii="Arial" w:hAnsi="Arial" w:cs="Arial"/>
          <w:color w:val="2F2F2F"/>
          <w:sz w:val="14"/>
          <w:szCs w:val="14"/>
        </w:rPr>
        <w:t>c) Gazociąg Jamalski ...</w:t>
      </w:r>
    </w:p>
    <w:p w:rsidR="00D2741C" w:rsidRDefault="001F51D4"/>
    <w:sectPr w:rsidR="00D2741C" w:rsidSect="003D4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F51D4"/>
    <w:rsid w:val="001F51D4"/>
    <w:rsid w:val="003D4E72"/>
    <w:rsid w:val="0040012C"/>
    <w:rsid w:val="009D0D1A"/>
    <w:rsid w:val="009D34B0"/>
    <w:rsid w:val="00C950F2"/>
    <w:rsid w:val="00FB1083"/>
    <w:rsid w:val="00FC3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7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F51D4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2020-03-26T07:10:00Z</dcterms:created>
  <dcterms:modified xsi:type="dcterms:W3CDTF">2020-03-26T07:11:00Z</dcterms:modified>
</cp:coreProperties>
</file>