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A750" w14:textId="77777777" w:rsidR="00A930FE" w:rsidRPr="00D71E51" w:rsidRDefault="00A930FE" w:rsidP="00A930F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0F656C" wp14:editId="4CB2AB63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2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7BCDB7" id="Group 1" o:spid="_x0000_s1026" style="position:absolute;margin-left:-71.25pt;margin-top:-72.75pt;width:593.3pt;height:843.65pt;z-index:251659264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2HU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EIvv8gAev4HAAD//wMAUEsBAi0AFAAGAAgAAAAhANvh9svuAAAAhQEAABMAAAAAAAAA&#10;AAAAAAAAAAAAAFtDb250ZW50X1R5cGVzXS54bWxQSwECLQAUAAYACAAAACEAWvQsW78AAAAVAQAA&#10;CwAAAAAAAAAAAAAAAAAfAQAAX3JlbHMvLnJlbHNQSwECLQAUAAYACAAAACEANVNh1M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rodičia,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študenti!</w:t>
      </w:r>
    </w:p>
    <w:p w14:paraId="6C4F7383" w14:textId="77777777" w:rsidR="00A930FE" w:rsidRPr="00E51FEF" w:rsidRDefault="00A930FE" w:rsidP="00A930FE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Aby ste mohli aj v ďalšom školskom roku využívať svoj </w:t>
      </w:r>
      <w:r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potrebné predĺžiť jeho platnosť. </w:t>
      </w:r>
    </w:p>
    <w:p w14:paraId="041E286C" w14:textId="5CC61EFC"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253EC374">
            <wp:extent cx="2627312" cy="1148317"/>
            <wp:effectExtent l="0" t="0" r="190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76" cy="11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7DE0" w14:textId="77777777" w:rsidR="00A26232" w:rsidRPr="00EC0C1F" w:rsidRDefault="00A26232" w:rsidP="00EC0C1F">
      <w:pPr>
        <w:rPr>
          <w:rFonts w:ascii="Tahoma" w:eastAsia="Calibri" w:hAnsi="Tahoma" w:cs="Tahoma"/>
          <w:b/>
          <w:color w:val="009193"/>
          <w:sz w:val="10"/>
          <w:szCs w:val="10"/>
          <w:lang w:eastAsia="en-US"/>
        </w:rPr>
      </w:pPr>
    </w:p>
    <w:p w14:paraId="05AFFA1C" w14:textId="6357A06D" w:rsidR="00E0639A" w:rsidRPr="00A26232" w:rsidRDefault="00774557" w:rsidP="00A26232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3A5AAF32" w14:textId="77777777" w:rsidR="00871442" w:rsidRPr="000C13E2" w:rsidRDefault="00871442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4DF3F8A8" w14:textId="6E5FB56A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5B7A5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5EFF50B" w14:textId="77777777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A525F17" w14:textId="4096783A"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 xml:space="preserve">priamo na našej škole a to </w:t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9D2B65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871442" w:rsidRPr="003A26FB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1442" w:rsidRPr="003A26FB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="00871442" w:rsidRPr="003A26FB">
        <w:rPr>
          <w:rFonts w:ascii="Tahoma" w:eastAsia="Calibri" w:hAnsi="Tahoma" w:cs="Tahoma"/>
          <w:b/>
          <w:sz w:val="22"/>
          <w:szCs w:val="22"/>
          <w:lang w:eastAsia="en-US"/>
        </w:rPr>
      </w:r>
      <w:r w:rsidR="00871442" w:rsidRPr="003A26FB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r w:rsidR="009D2B65">
        <w:rPr>
          <w:rFonts w:ascii="Tahoma" w:eastAsia="Calibri" w:hAnsi="Tahoma" w:cs="Tahoma"/>
          <w:b/>
          <w:noProof/>
          <w:sz w:val="22"/>
          <w:szCs w:val="22"/>
          <w:lang w:eastAsia="en-US"/>
        </w:rPr>
        <w:t xml:space="preserve">Ing. Hrubanovej </w:t>
      </w:r>
      <w:r w:rsidR="00871442" w:rsidRPr="003A26FB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 xml:space="preserve"> v čase: </w:t>
      </w:r>
      <w:r w:rsidR="008F381E" w:rsidRPr="003A26FB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F381E" w:rsidRPr="003A26FB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="008F381E" w:rsidRPr="003A26FB">
        <w:rPr>
          <w:rFonts w:ascii="Tahoma" w:eastAsia="Calibri" w:hAnsi="Tahoma" w:cs="Tahoma"/>
          <w:b/>
          <w:sz w:val="22"/>
          <w:szCs w:val="22"/>
          <w:lang w:eastAsia="en-US"/>
        </w:rPr>
      </w:r>
      <w:r w:rsidR="008F381E" w:rsidRPr="003A26FB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r w:rsidR="009D2B65">
        <w:rPr>
          <w:rFonts w:ascii="Tahoma" w:eastAsia="Calibri" w:hAnsi="Tahoma" w:cs="Tahoma"/>
          <w:b/>
          <w:noProof/>
          <w:sz w:val="22"/>
          <w:szCs w:val="22"/>
          <w:lang w:eastAsia="en-US"/>
        </w:rPr>
        <w:t>o 10.00 hod.- v čase veľkej pre</w:t>
      </w:r>
      <w:bookmarkStart w:id="0" w:name="_GoBack"/>
      <w:bookmarkEnd w:id="0"/>
      <w:r w:rsidR="009D2B65">
        <w:rPr>
          <w:rFonts w:ascii="Tahoma" w:eastAsia="Calibri" w:hAnsi="Tahoma" w:cs="Tahoma"/>
          <w:b/>
          <w:noProof/>
          <w:sz w:val="22"/>
          <w:szCs w:val="22"/>
          <w:lang w:eastAsia="en-US"/>
        </w:rPr>
        <w:t>stávky</w:t>
      </w:r>
      <w:r w:rsidR="008F381E" w:rsidRPr="003A26FB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</w:p>
    <w:p w14:paraId="06976C9E" w14:textId="28F0F22E" w:rsidR="000C13E2" w:rsidRPr="00A930FE" w:rsidRDefault="004E0D2C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>podľa toho, ako sa dohodneme pri platbe</w:t>
      </w:r>
    </w:p>
    <w:p w14:paraId="6F79F0F1" w14:textId="77777777" w:rsidR="00F103E2" w:rsidRPr="000C13E2" w:rsidRDefault="000C13E2" w:rsidP="00A930FE">
      <w:pPr>
        <w:spacing w:before="24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="00F103E2">
        <w:rPr>
          <w:rFonts w:ascii="Tahoma" w:eastAsia="Calibri" w:hAnsi="Tahoma" w:cs="Tahoma"/>
          <w:sz w:val="22"/>
          <w:szCs w:val="22"/>
          <w:lang w:eastAsia="en-US"/>
        </w:rPr>
        <w:t>s doručením domov</w:t>
      </w:r>
      <w:r w:rsidR="00F10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2" w:history="1">
        <w:r w:rsidR="00F103E2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F10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F103E2">
        <w:rPr>
          <w:rFonts w:ascii="Tahoma" w:eastAsia="Calibri" w:hAnsi="Tahoma" w:cs="Tahoma"/>
          <w:sz w:val="22"/>
          <w:szCs w:val="22"/>
          <w:lang w:eastAsia="en-US"/>
        </w:rPr>
        <w:t xml:space="preserve">(poplatok za doručenie kuriérom je </w:t>
      </w:r>
      <w:r w:rsidR="00F103E2" w:rsidRPr="00E51FEF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F103E2">
        <w:rPr>
          <w:rFonts w:ascii="Tahoma" w:eastAsia="Calibri" w:hAnsi="Tahoma" w:cs="Tahoma"/>
          <w:sz w:val="22"/>
          <w:szCs w:val="22"/>
          <w:lang w:eastAsia="en-US"/>
        </w:rPr>
        <w:t>).</w:t>
      </w:r>
    </w:p>
    <w:p w14:paraId="61C707AC" w14:textId="77777777" w:rsidR="00F103E2" w:rsidRPr="00E51FEF" w:rsidRDefault="00F103E2" w:rsidP="00F10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EAF627C" w14:textId="06485776" w:rsidR="00A930FE" w:rsidRPr="00E51FEF" w:rsidRDefault="000C2C1D" w:rsidP="00A930FE">
      <w:pPr>
        <w:contextualSpacing/>
        <w:jc w:val="both"/>
        <w:rPr>
          <w:rStyle w:val="Hypertextovprepojenie"/>
          <w:rFonts w:ascii="Tahoma" w:eastAsia="Calibri" w:hAnsi="Tahoma" w:cs="Tahoma"/>
          <w:sz w:val="22"/>
          <w:szCs w:val="22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A930FE">
        <w:rPr>
          <w:rFonts w:ascii="Tahoma" w:eastAsia="Calibri" w:hAnsi="Tahoma" w:cs="Tahoma"/>
          <w:sz w:val="22"/>
          <w:szCs w:val="22"/>
          <w:lang w:eastAsia="en-US"/>
        </w:rPr>
        <w:t xml:space="preserve"> Ak chcete využívať preukaz ako dopravnú kartu v MHD, SAD a ZSSK, postupujte</w:t>
      </w:r>
      <w:r w:rsidR="00A930FE" w:rsidRPr="000027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A930FE">
        <w:rPr>
          <w:rFonts w:ascii="Tahoma" w:eastAsia="Calibri" w:hAnsi="Tahoma" w:cs="Tahoma"/>
          <w:sz w:val="22"/>
          <w:szCs w:val="22"/>
          <w:lang w:eastAsia="en-US"/>
        </w:rPr>
        <w:t xml:space="preserve">podľa inštrukcií na </w:t>
      </w:r>
      <w:hyperlink r:id="rId13" w:history="1">
        <w:r w:rsidR="00A930FE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A930FE">
        <w:rPr>
          <w:rFonts w:ascii="Tahoma" w:eastAsia="Calibri" w:hAnsi="Tahoma" w:cs="Tahoma"/>
          <w:sz w:val="22"/>
          <w:szCs w:val="22"/>
          <w:lang w:eastAsia="en-US"/>
        </w:rPr>
        <w:t xml:space="preserve"> a uhraďte poplatok 3,60</w:t>
      </w:r>
      <w:r w:rsidR="00A930FE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A930FE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A930FE">
        <w:rPr>
          <w:rFonts w:ascii="Tahoma" w:eastAsia="Calibri" w:hAnsi="Tahoma" w:cs="Tahoma"/>
          <w:sz w:val="22"/>
          <w:szCs w:val="22"/>
          <w:lang w:eastAsia="en-US"/>
        </w:rPr>
        <w:t>za predĺženie dopravnej aplikácie v čipe preukazu.</w:t>
      </w:r>
    </w:p>
    <w:p w14:paraId="4CC8627F" w14:textId="4961FF38" w:rsidR="00F103E2" w:rsidRPr="00E51FEF" w:rsidRDefault="00F103E2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2DD9B0A" w14:textId="77777777" w:rsidR="00891B0B" w:rsidRPr="00E51FEF" w:rsidRDefault="00891B0B" w:rsidP="00891B0B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môžete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2A91960B" w14:textId="77777777" w:rsidR="00891B0B" w:rsidRPr="0055270E" w:rsidRDefault="00891B0B" w:rsidP="00891B0B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lang w:eastAsia="en-US"/>
        </w:rPr>
      </w:pPr>
      <w:r w:rsidRPr="0055270E">
        <w:rPr>
          <w:rFonts w:ascii="Tahoma" w:eastAsia="Calibri" w:hAnsi="Tahoma" w:cs="Tahoma"/>
          <w:lang w:eastAsia="en-US"/>
        </w:rPr>
        <w:t xml:space="preserve">denne </w:t>
      </w:r>
      <w:r w:rsidRPr="0055270E">
        <w:rPr>
          <w:rFonts w:ascii="Tahoma" w:eastAsia="Calibri" w:hAnsi="Tahoma" w:cs="Tahoma"/>
          <w:b/>
          <w:lang w:eastAsia="en-US"/>
        </w:rPr>
        <w:t>šetriť</w:t>
      </w:r>
      <w:r w:rsidRPr="0055270E">
        <w:rPr>
          <w:rFonts w:ascii="Tahoma" w:eastAsia="Calibri" w:hAnsi="Tahoma" w:cs="Tahoma"/>
          <w:lang w:eastAsia="en-US"/>
        </w:rPr>
        <w:t xml:space="preserve"> svoje vreckové a učiť sa efektívne nakladať s financiami.</w:t>
      </w:r>
    </w:p>
    <w:p w14:paraId="2E35DB72" w14:textId="77777777" w:rsidR="00891B0B" w:rsidRPr="0055270E" w:rsidRDefault="00891B0B" w:rsidP="00891B0B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lang w:eastAsia="en-US"/>
        </w:rPr>
      </w:pPr>
      <w:r w:rsidRPr="0055270E">
        <w:rPr>
          <w:rFonts w:ascii="Tahoma" w:eastAsia="Calibri" w:hAnsi="Tahoma" w:cs="Tahoma"/>
          <w:lang w:eastAsia="en-US"/>
        </w:rPr>
        <w:t xml:space="preserve">Možnosť ušetriť </w:t>
      </w:r>
      <w:r w:rsidRPr="0055270E">
        <w:rPr>
          <w:rFonts w:ascii="Tahoma" w:eastAsia="Calibri" w:hAnsi="Tahoma" w:cs="Tahoma"/>
          <w:b/>
          <w:lang w:eastAsia="en-US"/>
        </w:rPr>
        <w:t>desiatky až stovky Eur ročne</w:t>
      </w:r>
      <w:r w:rsidRPr="0055270E">
        <w:rPr>
          <w:rFonts w:ascii="Tahoma" w:eastAsia="Calibri" w:hAnsi="Tahoma" w:cs="Tahoma"/>
          <w:lang w:eastAsia="en-US"/>
        </w:rPr>
        <w:t xml:space="preserve">: </w:t>
      </w:r>
      <w:hyperlink r:id="rId14" w:history="1">
        <w:r w:rsidRPr="0055270E">
          <w:rPr>
            <w:rStyle w:val="Hypertextovprepojenie"/>
            <w:rFonts w:ascii="Tahoma" w:eastAsia="Calibri" w:hAnsi="Tahoma" w:cs="Tahoma"/>
            <w:lang w:eastAsia="en-US"/>
          </w:rPr>
          <w:t>https://isic.sk/kalkulacka-zliav/</w:t>
        </w:r>
      </w:hyperlink>
      <w:r w:rsidRPr="0055270E">
        <w:rPr>
          <w:rFonts w:ascii="Tahoma" w:eastAsia="Calibri" w:hAnsi="Tahoma" w:cs="Tahoma"/>
          <w:lang w:eastAsia="en-US"/>
        </w:rPr>
        <w:t xml:space="preserve"> </w:t>
      </w:r>
    </w:p>
    <w:p w14:paraId="633067C6" w14:textId="77777777" w:rsidR="00891B0B" w:rsidRPr="0055270E" w:rsidRDefault="00891B0B" w:rsidP="00891B0B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lang w:eastAsia="en-US"/>
        </w:rPr>
      </w:pPr>
      <w:r w:rsidRPr="0055270E">
        <w:rPr>
          <w:rFonts w:ascii="Tahoma" w:eastAsia="Calibri" w:hAnsi="Tahoma" w:cs="Tahoma"/>
          <w:b/>
          <w:lang w:eastAsia="en-US"/>
        </w:rPr>
        <w:t>využívať zľavy</w:t>
      </w:r>
      <w:r w:rsidRPr="0055270E">
        <w:rPr>
          <w:rFonts w:ascii="Tahoma" w:eastAsia="Calibri" w:hAnsi="Tahoma" w:cs="Tahoma"/>
          <w:lang w:eastAsia="en-US"/>
        </w:rPr>
        <w:t xml:space="preserve"> na viac ako 150 000 miestach na Slovensku a vo svete, napr</w:t>
      </w:r>
      <w:r w:rsidRPr="0055270E">
        <w:rPr>
          <w:rFonts w:ascii="Tahoma" w:eastAsia="Calibri" w:hAnsi="Tahoma" w:cs="Tahoma"/>
          <w:lang w:val="en-GB" w:eastAsia="en-US"/>
        </w:rPr>
        <w:t>íklad</w:t>
      </w:r>
      <w:r w:rsidRPr="0055270E">
        <w:rPr>
          <w:rFonts w:ascii="Tahoma" w:eastAsia="Calibri" w:hAnsi="Tahoma" w:cs="Tahoma"/>
          <w:lang w:eastAsia="en-US"/>
        </w:rPr>
        <w:t xml:space="preserve"> v  kinách </w:t>
      </w:r>
      <w:r w:rsidRPr="0055270E">
        <w:rPr>
          <w:rFonts w:ascii="Tahoma" w:eastAsia="Calibri" w:hAnsi="Tahoma" w:cs="Tahoma"/>
          <w:b/>
          <w:bCs/>
          <w:lang w:eastAsia="en-US"/>
        </w:rPr>
        <w:t xml:space="preserve">Cinemax, Cinema City, </w:t>
      </w:r>
      <w:r w:rsidRPr="0055270E">
        <w:rPr>
          <w:rFonts w:ascii="Tahoma" w:eastAsia="Calibri" w:hAnsi="Tahoma" w:cs="Tahoma"/>
          <w:lang w:eastAsia="en-US"/>
        </w:rPr>
        <w:t xml:space="preserve">v e-shopoch </w:t>
      </w:r>
      <w:r w:rsidRPr="0055270E">
        <w:rPr>
          <w:rFonts w:ascii="Tahoma" w:eastAsia="Calibri" w:hAnsi="Tahoma" w:cs="Tahoma"/>
          <w:b/>
          <w:bCs/>
          <w:lang w:eastAsia="en-US"/>
        </w:rPr>
        <w:t>Dedoles, Hej.sk, VUCH</w:t>
      </w:r>
      <w:r w:rsidRPr="0055270E">
        <w:rPr>
          <w:rFonts w:ascii="Tahoma" w:eastAsia="Calibri" w:hAnsi="Tahoma" w:cs="Tahoma"/>
          <w:lang w:eastAsia="en-US"/>
        </w:rPr>
        <w:t xml:space="preserve">, pri nákupoch oblečenia v obchodoch </w:t>
      </w:r>
      <w:r w:rsidRPr="0055270E">
        <w:rPr>
          <w:rFonts w:ascii="Tahoma" w:eastAsia="Calibri" w:hAnsi="Tahoma" w:cs="Tahoma"/>
          <w:b/>
          <w:bCs/>
          <w:lang w:eastAsia="en-US"/>
        </w:rPr>
        <w:t>Reserved, House, Cropp</w:t>
      </w:r>
      <w:r w:rsidRPr="0055270E">
        <w:rPr>
          <w:rFonts w:ascii="Tahoma" w:eastAsia="Calibri" w:hAnsi="Tahoma" w:cs="Tahoma"/>
          <w:lang w:eastAsia="en-US"/>
        </w:rPr>
        <w:t xml:space="preserve">, v kníhkupectvách </w:t>
      </w:r>
      <w:r w:rsidRPr="0055270E">
        <w:rPr>
          <w:rFonts w:ascii="Tahoma" w:eastAsia="Calibri" w:hAnsi="Tahoma" w:cs="Tahoma"/>
          <w:b/>
          <w:bCs/>
          <w:lang w:eastAsia="en-US"/>
        </w:rPr>
        <w:t>Martinus, PantaRhei</w:t>
      </w:r>
      <w:r w:rsidRPr="0055270E">
        <w:rPr>
          <w:rFonts w:ascii="Tahoma" w:eastAsia="Calibri" w:hAnsi="Tahoma" w:cs="Tahoma"/>
          <w:lang w:eastAsia="en-US"/>
        </w:rPr>
        <w:t xml:space="preserve">, pri občestvení </w:t>
      </w:r>
      <w:r w:rsidRPr="0055270E">
        <w:rPr>
          <w:rFonts w:ascii="Tahoma" w:eastAsia="Calibri" w:hAnsi="Tahoma" w:cs="Tahoma"/>
          <w:b/>
          <w:bCs/>
          <w:lang w:eastAsia="en-US"/>
        </w:rPr>
        <w:t>v Starbucks</w:t>
      </w:r>
      <w:r w:rsidRPr="0055270E">
        <w:rPr>
          <w:rFonts w:ascii="Tahoma" w:eastAsia="Calibri" w:hAnsi="Tahoma" w:cs="Tahoma"/>
          <w:lang w:eastAsia="en-US"/>
        </w:rPr>
        <w:t xml:space="preserve">, </w:t>
      </w:r>
      <w:r w:rsidRPr="0055270E">
        <w:rPr>
          <w:rFonts w:ascii="Tahoma" w:eastAsia="Calibri" w:hAnsi="Tahoma" w:cs="Tahoma"/>
          <w:b/>
          <w:bCs/>
          <w:lang w:eastAsia="en-US"/>
        </w:rPr>
        <w:t xml:space="preserve">McDonald´s, Burger King, Subway, </w:t>
      </w:r>
      <w:r w:rsidRPr="0055270E">
        <w:rPr>
          <w:rFonts w:ascii="Tahoma" w:eastAsia="Calibri" w:hAnsi="Tahoma" w:cs="Tahoma"/>
          <w:lang w:eastAsia="en-US"/>
        </w:rPr>
        <w:t>pri športovaní vo fitnescentrách alebo v letných strediskách.</w:t>
      </w:r>
    </w:p>
    <w:p w14:paraId="5309FC15" w14:textId="77777777" w:rsidR="00891B0B" w:rsidRPr="0055270E" w:rsidRDefault="00891B0B" w:rsidP="00891B0B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u w:val="single"/>
          <w:lang w:eastAsia="en-US"/>
        </w:rPr>
      </w:pPr>
      <w:r w:rsidRPr="0055270E">
        <w:rPr>
          <w:rFonts w:ascii="Tahoma" w:eastAsia="Calibri" w:hAnsi="Tahoma" w:cs="Tahoma"/>
          <w:lang w:eastAsia="en-US"/>
        </w:rPr>
        <w:t xml:space="preserve">Viac na </w:t>
      </w:r>
      <w:r w:rsidRPr="0055270E">
        <w:rPr>
          <w:rStyle w:val="Hypertextovprepojenie"/>
          <w:rFonts w:ascii="Tahoma" w:eastAsia="Calibri" w:hAnsi="Tahoma" w:cs="Tahoma"/>
          <w:lang w:eastAsia="en-US"/>
        </w:rPr>
        <w:t xml:space="preserve"> https://isic.sk/zlavy-na-slovensku/</w:t>
      </w:r>
    </w:p>
    <w:p w14:paraId="411893B6" w14:textId="77777777" w:rsidR="00891B0B" w:rsidRPr="0055270E" w:rsidRDefault="00891B0B" w:rsidP="00891B0B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lang w:eastAsia="en-US"/>
        </w:rPr>
      </w:pPr>
      <w:r w:rsidRPr="0055270E">
        <w:rPr>
          <w:rFonts w:ascii="Tahoma" w:eastAsia="Calibri" w:hAnsi="Tahoma" w:cs="Tahoma"/>
          <w:lang w:eastAsia="en-US"/>
        </w:rPr>
        <w:t xml:space="preserve">uplatniť si </w:t>
      </w:r>
      <w:r w:rsidRPr="0055270E">
        <w:rPr>
          <w:rFonts w:ascii="Tahoma" w:eastAsia="Calibri" w:hAnsi="Tahoma" w:cs="Tahoma"/>
          <w:b/>
          <w:lang w:eastAsia="en-US"/>
        </w:rPr>
        <w:t>nárok na špeciálny študentský paušál Go Yoxo</w:t>
      </w:r>
      <w:r w:rsidRPr="0055270E">
        <w:rPr>
          <w:rFonts w:ascii="Tahoma" w:eastAsia="Calibri" w:hAnsi="Tahoma" w:cs="Tahoma"/>
          <w:lang w:eastAsia="en-US"/>
        </w:rPr>
        <w:t xml:space="preserve"> s výhodným balíkom </w:t>
      </w:r>
      <w:r w:rsidRPr="0055270E">
        <w:rPr>
          <w:rFonts w:ascii="Tahoma" w:eastAsia="Calibri" w:hAnsi="Tahoma" w:cs="Tahoma"/>
          <w:b/>
          <w:bCs/>
          <w:lang w:eastAsia="en-US"/>
        </w:rPr>
        <w:t>neobmedzených mobilných dát pre sociálne siete a čety</w:t>
      </w:r>
      <w:r w:rsidRPr="0055270E">
        <w:rPr>
          <w:rFonts w:ascii="Tahoma" w:eastAsia="Calibri" w:hAnsi="Tahoma" w:cs="Tahoma"/>
          <w:lang w:eastAsia="en-US"/>
        </w:rPr>
        <w:t>, dostupný výhradne pre držiteľov preukazov ISIC.</w:t>
      </w:r>
    </w:p>
    <w:p w14:paraId="66E77E0A" w14:textId="77777777" w:rsidR="00891B0B" w:rsidRPr="0055270E" w:rsidRDefault="00891B0B" w:rsidP="00891B0B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55270E">
        <w:rPr>
          <w:rFonts w:ascii="Tahoma" w:eastAsia="Calibri" w:hAnsi="Tahoma" w:cs="Tahoma"/>
          <w:lang w:eastAsia="en-US"/>
        </w:rPr>
        <w:t xml:space="preserve">Viac na </w:t>
      </w:r>
      <w:hyperlink r:id="rId15" w:history="1">
        <w:r w:rsidRPr="0055270E">
          <w:rPr>
            <w:rStyle w:val="Hypertextovprepojenie"/>
            <w:rFonts w:ascii="Tahoma" w:eastAsia="Calibri" w:hAnsi="Tahoma" w:cs="Tahoma"/>
            <w:lang w:eastAsia="en-US"/>
          </w:rPr>
          <w:t>https://isic.sk/pausalpreteba/</w:t>
        </w:r>
      </w:hyperlink>
    </w:p>
    <w:p w14:paraId="59DB2610" w14:textId="77777777" w:rsidR="00891B0B" w:rsidRPr="0055270E" w:rsidRDefault="00891B0B" w:rsidP="00891B0B">
      <w:pPr>
        <w:pStyle w:val="Odsekzoznamu"/>
        <w:numPr>
          <w:ilvl w:val="0"/>
          <w:numId w:val="12"/>
        </w:numPr>
        <w:ind w:left="1080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55270E">
        <w:rPr>
          <w:rFonts w:ascii="Tahoma" w:eastAsia="Calibri" w:hAnsi="Tahoma" w:cs="Tahoma"/>
          <w:bCs/>
          <w:lang w:eastAsia="en-US"/>
        </w:rPr>
        <w:t>v celom Bratislavskom kraji</w:t>
      </w:r>
      <w:r w:rsidRPr="0055270E">
        <w:rPr>
          <w:rFonts w:ascii="Tahoma" w:eastAsia="Calibri" w:hAnsi="Tahoma" w:cs="Tahoma"/>
          <w:b/>
          <w:lang w:eastAsia="en-US"/>
        </w:rPr>
        <w:t xml:space="preserve"> cestovať jednoduchšie s lístkami alebo električenkou v mobile </w:t>
      </w:r>
      <w:r w:rsidRPr="0055270E">
        <w:rPr>
          <w:rFonts w:ascii="Tahoma" w:eastAsia="Calibri" w:hAnsi="Tahoma" w:cs="Tahoma"/>
          <w:bCs/>
          <w:lang w:eastAsia="en-US"/>
        </w:rPr>
        <w:t xml:space="preserve">v aplikácii IDS BK, do ktorej si pre nárok na zľavnené cestovné stačí zaregistrovať preukaz ISIC. Viac na </w:t>
      </w:r>
      <w:hyperlink r:id="rId16" w:history="1">
        <w:r w:rsidRPr="0055270E">
          <w:rPr>
            <w:rStyle w:val="Hypertextovprepojenie"/>
            <w:rFonts w:ascii="Tahoma" w:eastAsia="Calibri" w:hAnsi="Tahoma" w:cs="Tahoma"/>
            <w:bCs/>
            <w:lang w:eastAsia="en-US"/>
          </w:rPr>
          <w:t>www.isic.sk/cestujsappkou</w:t>
        </w:r>
      </w:hyperlink>
    </w:p>
    <w:p w14:paraId="47502B40" w14:textId="77777777" w:rsidR="00891B0B" w:rsidRPr="0055270E" w:rsidRDefault="00891B0B" w:rsidP="00891B0B">
      <w:pPr>
        <w:pStyle w:val="Odsekzoznamu"/>
        <w:ind w:left="1080"/>
        <w:jc w:val="both"/>
        <w:rPr>
          <w:rFonts w:ascii="Tahoma" w:eastAsia="Calibri" w:hAnsi="Tahoma" w:cs="Tahoma"/>
          <w:lang w:eastAsia="en-US"/>
        </w:rPr>
      </w:pPr>
    </w:p>
    <w:p w14:paraId="6997FE41" w14:textId="77777777" w:rsidR="00891B0B" w:rsidRPr="0055270E" w:rsidRDefault="00891B0B" w:rsidP="00891B0B">
      <w:pPr>
        <w:pStyle w:val="Odsekzoznamu"/>
        <w:numPr>
          <w:ilvl w:val="0"/>
          <w:numId w:val="12"/>
        </w:numPr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55270E">
        <w:rPr>
          <w:rFonts w:ascii="Tahoma" w:eastAsia="Calibri" w:hAnsi="Tahoma" w:cs="Tahoma"/>
          <w:bCs/>
          <w:lang w:eastAsia="en-US"/>
        </w:rPr>
        <w:t>pre cestovanie po Slovensku</w:t>
      </w:r>
      <w:r w:rsidRPr="0055270E">
        <w:rPr>
          <w:rFonts w:ascii="Tahoma" w:eastAsia="Calibri" w:hAnsi="Tahoma" w:cs="Tahoma"/>
          <w:b/>
          <w:lang w:eastAsia="en-US"/>
        </w:rPr>
        <w:t xml:space="preserve"> mať jeden preukaz</w:t>
      </w:r>
      <w:r w:rsidRPr="0055270E">
        <w:rPr>
          <w:rFonts w:ascii="Tahoma" w:eastAsia="Calibri" w:hAnsi="Tahoma" w:cs="Tahoma"/>
          <w:lang w:eastAsia="en-US"/>
        </w:rPr>
        <w:t xml:space="preserve"> ako univerzálnu dopravnú kartu </w:t>
      </w:r>
      <w:r w:rsidRPr="0055270E">
        <w:rPr>
          <w:rFonts w:ascii="Tahoma" w:eastAsia="Calibri" w:hAnsi="Tahoma" w:cs="Tahoma"/>
          <w:b/>
          <w:lang w:eastAsia="en-US"/>
        </w:rPr>
        <w:t>pre MHD, SAD aj vlakovú dopravu</w:t>
      </w:r>
      <w:r w:rsidRPr="0055270E">
        <w:rPr>
          <w:rFonts w:ascii="Tahoma" w:eastAsia="Calibri" w:hAnsi="Tahoma" w:cs="Tahoma"/>
          <w:lang w:eastAsia="en-US"/>
        </w:rPr>
        <w:t xml:space="preserve"> na žiacke cestovné. Viac na </w:t>
      </w:r>
      <w:hyperlink r:id="rId17" w:history="1">
        <w:r w:rsidRPr="0055270E">
          <w:rPr>
            <w:rStyle w:val="Hypertextovprepojenie"/>
            <w:rFonts w:ascii="Tahoma" w:eastAsia="Calibri" w:hAnsi="Tahoma" w:cs="Tahoma"/>
            <w:lang w:eastAsia="en-US"/>
          </w:rPr>
          <w:t>www.ubian.sk</w:t>
        </w:r>
      </w:hyperlink>
    </w:p>
    <w:p w14:paraId="0701F2D0" w14:textId="77777777" w:rsidR="00891B0B" w:rsidRPr="0055270E" w:rsidRDefault="00891B0B" w:rsidP="00891B0B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</w:p>
    <w:p w14:paraId="70CCB7F4" w14:textId="77777777" w:rsidR="00891B0B" w:rsidRPr="0055270E" w:rsidRDefault="00891B0B" w:rsidP="00891B0B">
      <w:pPr>
        <w:pStyle w:val="Odsekzoznamu"/>
        <w:numPr>
          <w:ilvl w:val="0"/>
          <w:numId w:val="12"/>
        </w:numPr>
        <w:ind w:left="1080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55270E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 xml:space="preserve">uplatniť si nárok na </w:t>
      </w:r>
      <w:r w:rsidRPr="0055270E">
        <w:rPr>
          <w:rStyle w:val="Hypertextovprepojenie"/>
          <w:rFonts w:ascii="Tahoma" w:eastAsia="Calibri" w:hAnsi="Tahoma" w:cs="Tahoma"/>
          <w:b/>
          <w:color w:val="auto"/>
          <w:u w:val="none"/>
          <w:lang w:eastAsia="en-US"/>
        </w:rPr>
        <w:t>celoročné cestovné poistenie</w:t>
      </w:r>
      <w:r w:rsidRPr="0055270E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.</w:t>
      </w:r>
    </w:p>
    <w:p w14:paraId="78B9F3CA" w14:textId="77777777" w:rsidR="00891B0B" w:rsidRPr="0055270E" w:rsidRDefault="00891B0B" w:rsidP="00891B0B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u w:val="none"/>
          <w:lang w:eastAsia="en-US"/>
        </w:rPr>
      </w:pPr>
      <w:r w:rsidRPr="0055270E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 xml:space="preserve">Viac na </w:t>
      </w:r>
      <w:hyperlink r:id="rId18" w:history="1">
        <w:r w:rsidRPr="0055270E">
          <w:rPr>
            <w:rStyle w:val="Hypertextovprepojenie"/>
            <w:rFonts w:ascii="Tahoma" w:eastAsia="Calibri" w:hAnsi="Tahoma" w:cs="Tahoma"/>
            <w:lang w:eastAsia="en-US"/>
          </w:rPr>
          <w:t>http://isic.sk/poistenie-istotka</w:t>
        </w:r>
      </w:hyperlink>
      <w:r w:rsidRPr="0055270E">
        <w:rPr>
          <w:rStyle w:val="Hypertextovprepojenie"/>
          <w:rFonts w:ascii="Tahoma" w:eastAsia="Calibri" w:hAnsi="Tahoma" w:cs="Tahoma"/>
          <w:u w:val="none"/>
          <w:lang w:eastAsia="en-US"/>
        </w:rPr>
        <w:t xml:space="preserve"> </w:t>
      </w:r>
    </w:p>
    <w:p w14:paraId="6ECF91FD" w14:textId="7D4C444C" w:rsidR="0081056A" w:rsidRPr="0055270E" w:rsidRDefault="00891B0B" w:rsidP="00891B0B">
      <w:pPr>
        <w:pStyle w:val="Odsekzoznamu"/>
        <w:numPr>
          <w:ilvl w:val="0"/>
          <w:numId w:val="12"/>
        </w:numPr>
        <w:ind w:left="1080"/>
        <w:rPr>
          <w:rFonts w:ascii="Tahoma" w:eastAsia="Calibri" w:hAnsi="Tahoma" w:cs="Tahoma"/>
          <w:lang w:eastAsia="en-US"/>
        </w:rPr>
      </w:pPr>
      <w:r w:rsidRPr="0055270E">
        <w:rPr>
          <w:rFonts w:ascii="Tahoma" w:eastAsia="Calibri" w:hAnsi="Tahoma" w:cs="Tahoma"/>
          <w:lang w:eastAsia="en-US"/>
        </w:rPr>
        <w:t xml:space="preserve">využívať </w:t>
      </w:r>
      <w:r w:rsidRPr="0055270E">
        <w:rPr>
          <w:rFonts w:ascii="Tahoma" w:eastAsia="Calibri" w:hAnsi="Tahoma" w:cs="Tahoma"/>
          <w:b/>
          <w:bCs/>
          <w:lang w:eastAsia="en-US"/>
        </w:rPr>
        <w:t>špeciálne limitované ponuky</w:t>
      </w:r>
      <w:r w:rsidRPr="0055270E">
        <w:rPr>
          <w:rFonts w:ascii="Tahoma" w:eastAsia="Calibri" w:hAnsi="Tahoma" w:cs="Tahoma"/>
          <w:lang w:eastAsia="en-US"/>
        </w:rPr>
        <w:t xml:space="preserve"> pri nákupoch rôznych vecí – tentokrát je v ponuke </w:t>
      </w:r>
      <w:hyperlink r:id="rId19" w:history="1">
        <w:r w:rsidRPr="0055270E">
          <w:rPr>
            <w:rStyle w:val="Hypertextovprepojenie"/>
            <w:rFonts w:ascii="Tahoma" w:eastAsia="Calibri" w:hAnsi="Tahoma" w:cs="Tahoma"/>
            <w:b/>
            <w:bCs/>
            <w:lang w:eastAsia="en-US"/>
          </w:rPr>
          <w:t>darčeková karta IKEA</w:t>
        </w:r>
        <w:r w:rsidRPr="0055270E">
          <w:rPr>
            <w:rStyle w:val="Hypertextovprepojenie"/>
            <w:rFonts w:ascii="Tahoma" w:eastAsia="Calibri" w:hAnsi="Tahoma" w:cs="Tahoma"/>
            <w:lang w:eastAsia="en-US"/>
          </w:rPr>
          <w:t xml:space="preserve"> (posledných 100ks)</w:t>
        </w:r>
      </w:hyperlink>
      <w:r w:rsidRPr="0055270E">
        <w:rPr>
          <w:rFonts w:ascii="Tahoma" w:eastAsia="Calibri" w:hAnsi="Tahoma" w:cs="Tahoma"/>
          <w:lang w:eastAsia="en-US"/>
        </w:rPr>
        <w:t xml:space="preserve"> za zvýhodnenú cenu.</w:t>
      </w:r>
    </w:p>
    <w:sectPr w:rsidR="0081056A" w:rsidRPr="0055270E" w:rsidSect="00E51FEF">
      <w:headerReference w:type="default" r:id="rId20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BF3B1" w14:textId="77777777" w:rsidR="00A421F2" w:rsidRDefault="00A421F2">
      <w:r>
        <w:separator/>
      </w:r>
    </w:p>
  </w:endnote>
  <w:endnote w:type="continuationSeparator" w:id="0">
    <w:p w14:paraId="7E669B1C" w14:textId="77777777" w:rsidR="00A421F2" w:rsidRDefault="00A4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4AB60" w14:textId="77777777" w:rsidR="00A421F2" w:rsidRDefault="00A421F2">
      <w:r>
        <w:separator/>
      </w:r>
    </w:p>
  </w:footnote>
  <w:footnote w:type="continuationSeparator" w:id="0">
    <w:p w14:paraId="0F82153B" w14:textId="77777777" w:rsidR="00A421F2" w:rsidRDefault="00A4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98B03C30"/>
    <w:lvl w:ilvl="0" w:tplc="8F9CFB96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FEE6B39"/>
    <w:multiLevelType w:val="hybridMultilevel"/>
    <w:tmpl w:val="98B03C30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2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16"/>
  </w:num>
  <w:num w:numId="7">
    <w:abstractNumId w:val="4"/>
  </w:num>
  <w:num w:numId="8">
    <w:abstractNumId w:val="14"/>
  </w:num>
  <w:num w:numId="9">
    <w:abstractNumId w:val="10"/>
  </w:num>
  <w:num w:numId="10">
    <w:abstractNumId w:val="3"/>
  </w:num>
  <w:num w:numId="11">
    <w:abstractNumId w:val="15"/>
  </w:num>
  <w:num w:numId="12">
    <w:abstractNumId w:val="2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41688"/>
    <w:rsid w:val="00042467"/>
    <w:rsid w:val="00070215"/>
    <w:rsid w:val="000714B4"/>
    <w:rsid w:val="00073A55"/>
    <w:rsid w:val="00074B8E"/>
    <w:rsid w:val="000A2BB6"/>
    <w:rsid w:val="000A2C05"/>
    <w:rsid w:val="000A39D7"/>
    <w:rsid w:val="000A4AA6"/>
    <w:rsid w:val="000B04FD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81331"/>
    <w:rsid w:val="00184F4D"/>
    <w:rsid w:val="00186627"/>
    <w:rsid w:val="001931BC"/>
    <w:rsid w:val="001A63F2"/>
    <w:rsid w:val="001B5704"/>
    <w:rsid w:val="001C2BED"/>
    <w:rsid w:val="001D2FFC"/>
    <w:rsid w:val="001D3A57"/>
    <w:rsid w:val="001F7608"/>
    <w:rsid w:val="0020525E"/>
    <w:rsid w:val="00220C5F"/>
    <w:rsid w:val="00232E47"/>
    <w:rsid w:val="00237DDE"/>
    <w:rsid w:val="0025349D"/>
    <w:rsid w:val="00253501"/>
    <w:rsid w:val="00253F0B"/>
    <w:rsid w:val="00261089"/>
    <w:rsid w:val="002636A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42BB"/>
    <w:rsid w:val="00356D57"/>
    <w:rsid w:val="00362F87"/>
    <w:rsid w:val="00366AE0"/>
    <w:rsid w:val="00381B65"/>
    <w:rsid w:val="003902BC"/>
    <w:rsid w:val="003A26FB"/>
    <w:rsid w:val="003A77FA"/>
    <w:rsid w:val="003B600D"/>
    <w:rsid w:val="003C2F9B"/>
    <w:rsid w:val="003C3880"/>
    <w:rsid w:val="003D0FD1"/>
    <w:rsid w:val="003D26F6"/>
    <w:rsid w:val="003D5E26"/>
    <w:rsid w:val="003E30A1"/>
    <w:rsid w:val="003E522A"/>
    <w:rsid w:val="003F2067"/>
    <w:rsid w:val="003F3F6C"/>
    <w:rsid w:val="003F664F"/>
    <w:rsid w:val="00406CEA"/>
    <w:rsid w:val="00422D72"/>
    <w:rsid w:val="00434901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2C14"/>
    <w:rsid w:val="004B4D1A"/>
    <w:rsid w:val="004B56AA"/>
    <w:rsid w:val="004C021A"/>
    <w:rsid w:val="004C5917"/>
    <w:rsid w:val="004D1E7C"/>
    <w:rsid w:val="004E0D2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270E"/>
    <w:rsid w:val="00557FF8"/>
    <w:rsid w:val="005633E6"/>
    <w:rsid w:val="00565E39"/>
    <w:rsid w:val="00594DF5"/>
    <w:rsid w:val="005A1F71"/>
    <w:rsid w:val="005B5E64"/>
    <w:rsid w:val="005B7A5C"/>
    <w:rsid w:val="005C7A2B"/>
    <w:rsid w:val="005E3287"/>
    <w:rsid w:val="0060257F"/>
    <w:rsid w:val="00615746"/>
    <w:rsid w:val="00616170"/>
    <w:rsid w:val="006259E6"/>
    <w:rsid w:val="00626EE4"/>
    <w:rsid w:val="00634626"/>
    <w:rsid w:val="00645760"/>
    <w:rsid w:val="00655DFB"/>
    <w:rsid w:val="00672C00"/>
    <w:rsid w:val="00677188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00D14"/>
    <w:rsid w:val="00701BCE"/>
    <w:rsid w:val="007173AB"/>
    <w:rsid w:val="007270D0"/>
    <w:rsid w:val="007329ED"/>
    <w:rsid w:val="00740A0A"/>
    <w:rsid w:val="00740C5E"/>
    <w:rsid w:val="00741A9A"/>
    <w:rsid w:val="00747602"/>
    <w:rsid w:val="00755400"/>
    <w:rsid w:val="00770D83"/>
    <w:rsid w:val="00771625"/>
    <w:rsid w:val="00773D9F"/>
    <w:rsid w:val="00774557"/>
    <w:rsid w:val="00777D22"/>
    <w:rsid w:val="00781F3B"/>
    <w:rsid w:val="00787CD1"/>
    <w:rsid w:val="007911D8"/>
    <w:rsid w:val="007936D9"/>
    <w:rsid w:val="007B5D54"/>
    <w:rsid w:val="007B5D56"/>
    <w:rsid w:val="007D3964"/>
    <w:rsid w:val="007E70D2"/>
    <w:rsid w:val="007F0FFE"/>
    <w:rsid w:val="00801A23"/>
    <w:rsid w:val="0081056A"/>
    <w:rsid w:val="008131B4"/>
    <w:rsid w:val="00813365"/>
    <w:rsid w:val="00815AE8"/>
    <w:rsid w:val="00824401"/>
    <w:rsid w:val="00825535"/>
    <w:rsid w:val="00825B36"/>
    <w:rsid w:val="008443A9"/>
    <w:rsid w:val="00846423"/>
    <w:rsid w:val="0084730A"/>
    <w:rsid w:val="00853FBC"/>
    <w:rsid w:val="00871442"/>
    <w:rsid w:val="00885C26"/>
    <w:rsid w:val="00891450"/>
    <w:rsid w:val="00891B0B"/>
    <w:rsid w:val="008A1C61"/>
    <w:rsid w:val="008C4FC8"/>
    <w:rsid w:val="008C6354"/>
    <w:rsid w:val="008E0924"/>
    <w:rsid w:val="008F381E"/>
    <w:rsid w:val="00902AC2"/>
    <w:rsid w:val="00905101"/>
    <w:rsid w:val="009153ED"/>
    <w:rsid w:val="00917541"/>
    <w:rsid w:val="00917EFB"/>
    <w:rsid w:val="009241FF"/>
    <w:rsid w:val="00927225"/>
    <w:rsid w:val="0093235D"/>
    <w:rsid w:val="00942DF0"/>
    <w:rsid w:val="00951486"/>
    <w:rsid w:val="00956260"/>
    <w:rsid w:val="009748B9"/>
    <w:rsid w:val="00987D84"/>
    <w:rsid w:val="00997ED3"/>
    <w:rsid w:val="009A6800"/>
    <w:rsid w:val="009C0E18"/>
    <w:rsid w:val="009D2B65"/>
    <w:rsid w:val="009D5AA0"/>
    <w:rsid w:val="009E76DA"/>
    <w:rsid w:val="009F0DE1"/>
    <w:rsid w:val="009F2F33"/>
    <w:rsid w:val="00A16173"/>
    <w:rsid w:val="00A16C34"/>
    <w:rsid w:val="00A23A1A"/>
    <w:rsid w:val="00A26232"/>
    <w:rsid w:val="00A355DF"/>
    <w:rsid w:val="00A37C66"/>
    <w:rsid w:val="00A421F2"/>
    <w:rsid w:val="00A4471E"/>
    <w:rsid w:val="00A44AE0"/>
    <w:rsid w:val="00A44D38"/>
    <w:rsid w:val="00A5093F"/>
    <w:rsid w:val="00A60802"/>
    <w:rsid w:val="00A66487"/>
    <w:rsid w:val="00A84C9E"/>
    <w:rsid w:val="00A922F0"/>
    <w:rsid w:val="00A930FE"/>
    <w:rsid w:val="00A9345D"/>
    <w:rsid w:val="00A938A4"/>
    <w:rsid w:val="00A96BF1"/>
    <w:rsid w:val="00AA2D3D"/>
    <w:rsid w:val="00AB581C"/>
    <w:rsid w:val="00AC08D6"/>
    <w:rsid w:val="00AC1261"/>
    <w:rsid w:val="00AC3DBD"/>
    <w:rsid w:val="00AD79D7"/>
    <w:rsid w:val="00AE2F66"/>
    <w:rsid w:val="00AF68B9"/>
    <w:rsid w:val="00B03FC8"/>
    <w:rsid w:val="00B06726"/>
    <w:rsid w:val="00B15DD4"/>
    <w:rsid w:val="00B34C0F"/>
    <w:rsid w:val="00B41B64"/>
    <w:rsid w:val="00B46AAE"/>
    <w:rsid w:val="00B5534E"/>
    <w:rsid w:val="00B744A2"/>
    <w:rsid w:val="00B753D6"/>
    <w:rsid w:val="00BA4411"/>
    <w:rsid w:val="00BA7F34"/>
    <w:rsid w:val="00BB5CF4"/>
    <w:rsid w:val="00BD5985"/>
    <w:rsid w:val="00BD6099"/>
    <w:rsid w:val="00BE0F12"/>
    <w:rsid w:val="00BE1EDD"/>
    <w:rsid w:val="00C0594A"/>
    <w:rsid w:val="00C05E3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958D5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11F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56F1D"/>
    <w:rsid w:val="00E65B1B"/>
    <w:rsid w:val="00E81C0B"/>
    <w:rsid w:val="00E97448"/>
    <w:rsid w:val="00EA7C8C"/>
    <w:rsid w:val="00EB2139"/>
    <w:rsid w:val="00EB21FD"/>
    <w:rsid w:val="00EB2274"/>
    <w:rsid w:val="00EB3231"/>
    <w:rsid w:val="00EC0C1F"/>
    <w:rsid w:val="00EC20DB"/>
    <w:rsid w:val="00EC3C78"/>
    <w:rsid w:val="00EC3DFA"/>
    <w:rsid w:val="00EF4896"/>
    <w:rsid w:val="00F103E2"/>
    <w:rsid w:val="00F23C48"/>
    <w:rsid w:val="00F44EBD"/>
    <w:rsid w:val="00F4733E"/>
    <w:rsid w:val="00F50CC5"/>
    <w:rsid w:val="00F55919"/>
    <w:rsid w:val="00F60C86"/>
    <w:rsid w:val="00F62E6B"/>
    <w:rsid w:val="00F64774"/>
    <w:rsid w:val="00F67739"/>
    <w:rsid w:val="00F8400D"/>
    <w:rsid w:val="00F8442C"/>
    <w:rsid w:val="00FA00C9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9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ukazstudenta.sk/nova-siet-verejnych-uniterminalov/" TargetMode="External"/><Relationship Id="rId18" Type="http://schemas.openxmlformats.org/officeDocument/2006/relationships/hyperlink" Target="http://isic.sk/poistenie-istotk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://www.ubian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sic.sk/cestujsappko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sic.sk/pausalpreteba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sic.fr/en/benefit/ikea-5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ic.sk/kalkulacka-zlia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6F7FB-4E01-4AE1-86E4-2F5CCB50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2681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Ľubomíra Hrubanová</cp:lastModifiedBy>
  <cp:revision>5</cp:revision>
  <cp:lastPrinted>2019-02-15T08:59:00Z</cp:lastPrinted>
  <dcterms:created xsi:type="dcterms:W3CDTF">2022-05-31T08:02:00Z</dcterms:created>
  <dcterms:modified xsi:type="dcterms:W3CDTF">2022-06-06T06:59:00Z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