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7"/>
        <w:gridCol w:w="4884"/>
      </w:tblGrid>
      <w:tr w:rsidR="00E5356C" w:rsidRPr="00E5356C" w:rsidTr="00E5356C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Rozpoczęcie zajęć dydaktyczno-wychowawczych</w:t>
            </w:r>
          </w:p>
        </w:tc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>1 września 2020 r.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Zimowa przerwa świąteczna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>23 - 31 grudnia 2020 r.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 1 rozporządzenia Ministra Edukacji Narodowej</w:t>
            </w: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Ferie zimowe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color w:val="1B1B1B"/>
                <w:sz w:val="22"/>
                <w:shd w:val="clear" w:color="auto" w:fill="FFFFFF"/>
                <w:lang w:eastAsia="pl-PL"/>
              </w:rPr>
              <w:t>4 - 17 stycznia 2021 r.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color w:val="1B1B1B"/>
                <w:sz w:val="22"/>
                <w:lang w:eastAsia="pl-PL"/>
              </w:rPr>
              <w:t>– na terenie całego kraju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2"/>
                <w:lang w:eastAsia="pl-PL"/>
              </w:rPr>
              <w:t>Rozporządzenie Ministra Edukacji i Nauki z dnia 27 listopada 2020 r. zmieniające rozporządzenie w sprawie szczególnych rozwiązań w okresie czasowego ograniczenia funkcjonowania jednostek systemu oświaty w związku z zapobieganiem, przeciwdziałaniem i zwalczaniem COVID-19 (Dz. U. poz. 2111)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Wiosenna przerwa świąteczna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1 kwietnia – 6 kwietnia 2021 r.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 3 rozporządzenia Ministra Edukacji Narodowej</w:t>
            </w: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Egzamin ósmoklasisty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25-27 maja 2021 roku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hyperlink r:id="rId5" w:history="1">
              <w:r w:rsidRPr="00E5356C">
                <w:rPr>
                  <w:rFonts w:eastAsia="Times New Roman" w:cs="Times New Roman"/>
                  <w:color w:val="0000FF"/>
                  <w:szCs w:val="24"/>
                  <w:u w:val="single"/>
                  <w:lang w:eastAsia="pl-PL"/>
                </w:rPr>
                <w:t>www.cke.gov.pl/egzamin-osmoklasisty</w:t>
              </w:r>
            </w:hyperlink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art. 9a ust. 2 pkt 10 lit. a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tiret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zm.);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§ 5 pkt 1 rozporządzenia Ministra Edukacji Narodowej z dnia 1 sierpnia 2017 r.</w:t>
            </w: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poz. 1512).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Zakończenie zajęć dydaktyczno-wychowawczych w szkołach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>25 czerwc</w:t>
            </w:r>
            <w:bookmarkStart w:id="0" w:name="_GoBack"/>
            <w:bookmarkEnd w:id="0"/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>a 2021 r.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zm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).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  <w:tr w:rsidR="00E5356C" w:rsidRPr="00E5356C" w:rsidTr="00E5356C"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 w:val="22"/>
                <w:lang w:eastAsia="pl-PL"/>
              </w:rPr>
              <w:t>Ferie letnie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b/>
                <w:bCs/>
                <w:sz w:val="22"/>
                <w:lang w:eastAsia="pl-PL"/>
              </w:rPr>
              <w:t>26 czerwca - 31 sierpnia 2021 r.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Podstawa prawna: 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 oraz § 3 ust. 1 pkt. 4 rozporządzenia Ministra Edukacji Narodowej</w:t>
            </w:r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5356C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. zm.).</w:t>
            </w:r>
          </w:p>
          <w:p w:rsidR="00E5356C" w:rsidRPr="00E5356C" w:rsidRDefault="00E5356C" w:rsidP="00E535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5356C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</w:tr>
    </w:tbl>
    <w:p w:rsidR="007F0208" w:rsidRDefault="007F0208"/>
    <w:sectPr w:rsidR="007F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DD6"/>
    <w:multiLevelType w:val="multilevel"/>
    <w:tmpl w:val="80C43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80B44"/>
    <w:multiLevelType w:val="multilevel"/>
    <w:tmpl w:val="E3E44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10D6D"/>
    <w:multiLevelType w:val="multilevel"/>
    <w:tmpl w:val="9B36D2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93191"/>
    <w:multiLevelType w:val="multilevel"/>
    <w:tmpl w:val="93DAB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14016"/>
    <w:multiLevelType w:val="multilevel"/>
    <w:tmpl w:val="85384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D4EBC"/>
    <w:multiLevelType w:val="multilevel"/>
    <w:tmpl w:val="73BA1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56045"/>
    <w:multiLevelType w:val="multilevel"/>
    <w:tmpl w:val="E252F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42251"/>
    <w:multiLevelType w:val="multilevel"/>
    <w:tmpl w:val="715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B11E4"/>
    <w:multiLevelType w:val="multilevel"/>
    <w:tmpl w:val="30905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6C"/>
    <w:rsid w:val="006C3F78"/>
    <w:rsid w:val="007F0208"/>
    <w:rsid w:val="00E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969D-9EEF-4BA0-A7E0-D8889FF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78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/egzamin-osmoklasi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Anna Wiśniewska</cp:lastModifiedBy>
  <cp:revision>1</cp:revision>
  <dcterms:created xsi:type="dcterms:W3CDTF">2020-12-10T13:43:00Z</dcterms:created>
  <dcterms:modified xsi:type="dcterms:W3CDTF">2020-12-10T13:44:00Z</dcterms:modified>
</cp:coreProperties>
</file>