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CE" w:rsidRPr="00804957" w:rsidRDefault="003147CE" w:rsidP="003147CE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049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            Pracovný list</w:t>
      </w:r>
    </w:p>
    <w:p w:rsidR="003147CE" w:rsidRPr="00804957" w:rsidRDefault="003147CE" w:rsidP="003147CE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049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„DOBRÝ“ A „ZLÝ“ CHOLESTEROL</w:t>
      </w:r>
    </w:p>
    <w:p w:rsidR="003147CE" w:rsidRPr="00804957" w:rsidRDefault="003147CE" w:rsidP="003147C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b/>
          <w:sz w:val="24"/>
          <w:szCs w:val="24"/>
          <w:lang w:val="sk-SK"/>
        </w:rPr>
        <w:t>Cholesterol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je tukovej povahy a v organizme je dôležitou štrukturálnou zložkou bunkových membrán, je prekurzorom tvorby žlčových kyselín, vitamínu D, steroidných hormónov akými sú napr.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pohlavné hormóny, je dôležitou súčasťou nervových buniek a má mnoho ďalších funkcií. Väčšinou si ho organizmus vyrába sám, tzv. </w:t>
      </w:r>
      <w:r w:rsidRPr="0080495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endogénny 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cholesterol, ale časť ho prijíma v potrave, tzv. </w:t>
      </w:r>
      <w:r w:rsidRPr="00804957">
        <w:rPr>
          <w:rFonts w:ascii="Times New Roman" w:hAnsi="Times New Roman" w:cs="Times New Roman"/>
          <w:sz w:val="24"/>
          <w:szCs w:val="24"/>
          <w:u w:val="single"/>
          <w:lang w:val="sk-SK"/>
        </w:rPr>
        <w:t>exogénny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cholesterol.</w:t>
      </w:r>
    </w:p>
    <w:p w:rsidR="003147CE" w:rsidRPr="00804957" w:rsidRDefault="003147CE" w:rsidP="003147CE">
      <w:pPr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u w:val="single"/>
          <w:lang w:val="sk-SK"/>
        </w:rPr>
        <w:t>Dobrý a zlý cholesterol?</w:t>
      </w:r>
    </w:p>
    <w:p w:rsidR="003147CE" w:rsidRPr="00804957" w:rsidRDefault="003147CE" w:rsidP="003147C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Endogénny cholesterol sa tvorí a uskladňuje v pečeni a pretože je nerozpustný vo vode musí byť transportovaný pomocou lipoproteínov. Lipoproteíny s vysokou hustotou (high density lipoproteins) označujeme ako </w:t>
      </w:r>
      <w:r w:rsidRPr="00804957">
        <w:rPr>
          <w:rFonts w:ascii="Times New Roman" w:hAnsi="Times New Roman" w:cs="Times New Roman"/>
          <w:sz w:val="24"/>
          <w:szCs w:val="24"/>
          <w:u w:val="single"/>
          <w:lang w:val="sk-SK"/>
        </w:rPr>
        <w:t>HDL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, lipoproteíny s nízkou hustotou (low density lpoproteins) označujeme ako </w:t>
      </w:r>
      <w:r w:rsidRPr="00804957">
        <w:rPr>
          <w:rFonts w:ascii="Times New Roman" w:hAnsi="Times New Roman" w:cs="Times New Roman"/>
          <w:sz w:val="24"/>
          <w:szCs w:val="24"/>
          <w:u w:val="single"/>
          <w:lang w:val="sk-SK"/>
        </w:rPr>
        <w:t>LDL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>. HDL častice zabezpečujú prenos cholesterolu z tkanív do pečene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kde sa metabolizuje, teda sa nehromadí v krvi. LDL častice zase prenášajú cholesterol z pečene do tkanív.</w:t>
      </w:r>
    </w:p>
    <w:p w:rsidR="003147CE" w:rsidRPr="00804957" w:rsidRDefault="003147CE" w:rsidP="003147CE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b/>
          <w:sz w:val="24"/>
          <w:szCs w:val="24"/>
          <w:lang w:val="sk-SK"/>
        </w:rPr>
        <w:t>Riešte úlohy:</w:t>
      </w:r>
    </w:p>
    <w:p w:rsidR="003147CE" w:rsidRPr="00804957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Napíšte vzorec cholesterolu.</w:t>
      </w:r>
    </w:p>
    <w:p w:rsidR="003147CE" w:rsidRPr="00804957" w:rsidRDefault="00952387" w:rsidP="003147C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 w:rsidRPr="00952387">
        <w:rPr>
          <w:rFonts w:ascii="Times New Roman" w:hAnsi="Times New Roman" w:cs="Times New Roman"/>
          <w:noProof/>
          <w:color w:val="00B0F0"/>
          <w:sz w:val="24"/>
          <w:szCs w:val="24"/>
          <w:lang w:val="sk-SK" w:eastAsia="sk-SK"/>
        </w:rPr>
        <w:drawing>
          <wp:inline distT="0" distB="0" distL="0" distR="0" wp14:anchorId="27A9A511" wp14:editId="322E4B7A">
            <wp:extent cx="1638300" cy="11018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holestero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19" cy="11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387">
        <w:rPr>
          <w:rFonts w:ascii="Times New Roman" w:hAnsi="Times New Roman" w:cs="Times New Roman"/>
          <w:color w:val="00B0F0"/>
          <w:sz w:val="24"/>
          <w:szCs w:val="24"/>
          <w:lang w:val="sk-SK"/>
        </w:rPr>
        <w:t xml:space="preserve">           C₂₇H₄₅OH</w:t>
      </w: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Cholesterol zaraďujeme medzi:</w:t>
      </w:r>
    </w:p>
    <w:p w:rsidR="003147CE" w:rsidRPr="00952387" w:rsidRDefault="003147CE" w:rsidP="00314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B0F0"/>
          <w:sz w:val="24"/>
          <w:szCs w:val="24"/>
          <w:lang w:val="sk-SK"/>
        </w:rPr>
      </w:pPr>
      <w:r w:rsidRPr="00952387">
        <w:rPr>
          <w:rFonts w:ascii="Times New Roman" w:hAnsi="Times New Roman" w:cs="Times New Roman"/>
          <w:color w:val="00B0F0"/>
          <w:sz w:val="24"/>
          <w:szCs w:val="24"/>
          <w:lang w:val="sk-SK"/>
        </w:rPr>
        <w:t>fosfolipidy</w:t>
      </w:r>
    </w:p>
    <w:p w:rsidR="003147CE" w:rsidRPr="00804957" w:rsidRDefault="003147CE" w:rsidP="00314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glykolipi</w:t>
      </w: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>y</w:t>
      </w:r>
    </w:p>
    <w:p w:rsidR="003147CE" w:rsidRDefault="003147CE" w:rsidP="00314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steroidy</w:t>
      </w:r>
    </w:p>
    <w:p w:rsidR="003147CE" w:rsidRPr="003147CE" w:rsidRDefault="003147CE" w:rsidP="003147CE">
      <w:pPr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Napíšte aké sú odporúčané hodnoty látkovej koncentrácie celkového cholesterolu v krvi, aká hodnota sa považuje za zvýšenú a aká za rizikovú?</w:t>
      </w:r>
    </w:p>
    <w:p w:rsidR="00952387" w:rsidRDefault="00952387" w:rsidP="00952387">
      <w:pPr>
        <w:pStyle w:val="Odsekzoznamu"/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6C3E94">
        <w:rPr>
          <w:rFonts w:ascii="Times New Roman" w:hAnsi="Times New Roman" w:cs="Times New Roman"/>
          <w:color w:val="00B0F0"/>
          <w:sz w:val="24"/>
          <w:szCs w:val="24"/>
          <w:lang w:val="sk-SK"/>
        </w:rPr>
        <w:t>&lt; 5,0 mmol/l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je odporúčaná hodnota</w:t>
      </w:r>
    </w:p>
    <w:p w:rsidR="00952387" w:rsidRDefault="00952387" w:rsidP="00952387">
      <w:pPr>
        <w:pStyle w:val="Odsekzoznamu"/>
        <w:tabs>
          <w:tab w:val="left" w:pos="1725"/>
        </w:tabs>
        <w:rPr>
          <w:rFonts w:ascii="Times New Roman" w:hAnsi="Times New Roman" w:cs="Times New Roman"/>
          <w:color w:val="00B0F0"/>
          <w:sz w:val="24"/>
          <w:szCs w:val="24"/>
          <w:lang w:val="sk-SK"/>
        </w:rPr>
      </w:pPr>
      <w:r w:rsidRPr="0095238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Za zvýšenú hladinu cholesterolu sa považuje hodnota od </w:t>
      </w:r>
      <w:r w:rsidRPr="006C3E94">
        <w:rPr>
          <w:rFonts w:ascii="Times New Roman" w:hAnsi="Times New Roman" w:cs="Times New Roman"/>
          <w:color w:val="00B0F0"/>
          <w:sz w:val="24"/>
          <w:szCs w:val="24"/>
          <w:lang w:val="sk-SK"/>
        </w:rPr>
        <w:t>5,2 do 6,2 mmol/l</w:t>
      </w:r>
    </w:p>
    <w:p w:rsidR="006C3E94" w:rsidRPr="00804957" w:rsidRDefault="006C3E94" w:rsidP="00952387">
      <w:pPr>
        <w:pStyle w:val="Odsekzoznamu"/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6C3E94">
        <w:rPr>
          <w:rFonts w:ascii="Times New Roman" w:hAnsi="Times New Roman" w:cs="Times New Roman"/>
          <w:sz w:val="24"/>
          <w:szCs w:val="24"/>
          <w:lang w:val="sk-SK"/>
        </w:rPr>
        <w:t xml:space="preserve">Hodnoty </w:t>
      </w:r>
      <w:r w:rsidRPr="006C3E94">
        <w:rPr>
          <w:rFonts w:ascii="Times New Roman" w:hAnsi="Times New Roman" w:cs="Times New Roman"/>
          <w:color w:val="00B0F0"/>
          <w:sz w:val="24"/>
          <w:szCs w:val="24"/>
          <w:lang w:val="sk-SK"/>
        </w:rPr>
        <w:t xml:space="preserve">nad 6,2 mmol/l 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 xml:space="preserve">sa považujú za vysoké a </w:t>
      </w:r>
      <w:r w:rsidRPr="006C3E94">
        <w:rPr>
          <w:rFonts w:ascii="Times New Roman" w:hAnsi="Times New Roman" w:cs="Times New Roman"/>
          <w:color w:val="00B0F0"/>
          <w:sz w:val="24"/>
          <w:szCs w:val="24"/>
          <w:lang w:val="sk-SK"/>
        </w:rPr>
        <w:t xml:space="preserve">nad 7,8 mmol/l 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>za veľmi rizikové.</w:t>
      </w: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Určte, ktorý cholesterol sa označuje ako „dobrý“ a ktorý ako „zlý“. Napíšte prečo je nebezpečné mať dlhodobo zvýšenú hladinu „zlého“ cholesterolu v krvi.</w:t>
      </w:r>
    </w:p>
    <w:p w:rsidR="0045310B" w:rsidRDefault="0045310B" w:rsidP="004531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6C3E94" w:rsidRDefault="006C3E94" w:rsidP="006C3E9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Dobrý –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>HDL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>zbavuje tepny nadbytočného cholesterolu</w:t>
      </w:r>
    </w:p>
    <w:p w:rsidR="006C3E94" w:rsidRDefault="006C3E94" w:rsidP="006C3E9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Zlý-LDL </w:t>
      </w:r>
      <w:r w:rsidR="0045310B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 xml:space="preserve">nadbytočný cholesterol sa ukladá </w:t>
      </w:r>
      <w:r>
        <w:rPr>
          <w:rFonts w:ascii="Times New Roman" w:hAnsi="Times New Roman" w:cs="Times New Roman"/>
          <w:sz w:val="24"/>
          <w:szCs w:val="24"/>
          <w:lang w:val="sk-SK"/>
        </w:rPr>
        <w:t>na stenách tepien</w:t>
      </w:r>
    </w:p>
    <w:p w:rsidR="006C3E94" w:rsidRPr="00804957" w:rsidRDefault="006C3E94" w:rsidP="006C3E9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Väčšie </w:t>
      </w:r>
      <w:r w:rsidRPr="006C3E94">
        <w:rPr>
          <w:rFonts w:ascii="Times New Roman" w:hAnsi="Times New Roman" w:cs="Times New Roman"/>
          <w:sz w:val="24"/>
          <w:szCs w:val="24"/>
          <w:lang w:val="sk-SK"/>
        </w:rPr>
        <w:t>riziko vzniku infarktu a náhlej cievnej mozgovej príhody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5310B" w:rsidRPr="0045310B">
        <w:t xml:space="preserve"> </w:t>
      </w:r>
      <w:r w:rsidR="0045310B" w:rsidRPr="0045310B">
        <w:rPr>
          <w:rFonts w:ascii="Times New Roman" w:hAnsi="Times New Roman" w:cs="Times New Roman"/>
          <w:sz w:val="24"/>
          <w:szCs w:val="24"/>
          <w:lang w:val="sk-SK"/>
        </w:rPr>
        <w:t>nedokrvenie dolných končatín, postihnutie obličiek či poruchy erekcie u</w:t>
      </w:r>
      <w:r w:rsidR="0045310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310B" w:rsidRPr="0045310B">
        <w:rPr>
          <w:rFonts w:ascii="Times New Roman" w:hAnsi="Times New Roman" w:cs="Times New Roman"/>
          <w:sz w:val="24"/>
          <w:szCs w:val="24"/>
          <w:lang w:val="sk-SK"/>
        </w:rPr>
        <w:t>mužov</w:t>
      </w:r>
      <w:r w:rsidR="0045310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Vyhľadajte potraviny s </w:t>
      </w:r>
      <w:r w:rsidRPr="00702F3E">
        <w:rPr>
          <w:rFonts w:ascii="Times New Roman" w:hAnsi="Times New Roman" w:cs="Times New Roman"/>
          <w:color w:val="FF0000"/>
          <w:sz w:val="24"/>
          <w:szCs w:val="24"/>
          <w:lang w:val="sk-SK"/>
        </w:rPr>
        <w:t>vysokým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a s </w:t>
      </w:r>
      <w:r w:rsidRPr="00702F3E">
        <w:rPr>
          <w:rFonts w:ascii="Times New Roman" w:hAnsi="Times New Roman" w:cs="Times New Roman"/>
          <w:color w:val="00B050"/>
          <w:sz w:val="24"/>
          <w:szCs w:val="24"/>
          <w:lang w:val="sk-SK"/>
        </w:rPr>
        <w:t>nízkym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obsahom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celkových lipidov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>cholesterolu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8049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tbl>
      <w:tblPr>
        <w:tblW w:w="93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2835"/>
        <w:gridCol w:w="2790"/>
      </w:tblGrid>
      <w:tr w:rsidR="003147CE" w:rsidRPr="00804957" w:rsidTr="00CC20AA">
        <w:trPr>
          <w:trHeight w:val="420"/>
        </w:trPr>
        <w:tc>
          <w:tcPr>
            <w:tcW w:w="3720" w:type="dxa"/>
          </w:tcPr>
          <w:p w:rsidR="003147CE" w:rsidRPr="00804957" w:rsidRDefault="003147CE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04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Potravina(100g)</w:t>
            </w:r>
          </w:p>
        </w:tc>
        <w:tc>
          <w:tcPr>
            <w:tcW w:w="2835" w:type="dxa"/>
          </w:tcPr>
          <w:p w:rsidR="003147CE" w:rsidRPr="00804957" w:rsidRDefault="003147CE" w:rsidP="00CC20AA">
            <w:pPr>
              <w:ind w:left="29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04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Celkové lipidy/g</w:t>
            </w:r>
          </w:p>
        </w:tc>
        <w:tc>
          <w:tcPr>
            <w:tcW w:w="2790" w:type="dxa"/>
          </w:tcPr>
          <w:p w:rsidR="003147CE" w:rsidRPr="00804957" w:rsidRDefault="003147CE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04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Cholesterol/g</w:t>
            </w:r>
          </w:p>
        </w:tc>
      </w:tr>
      <w:tr w:rsidR="003147CE" w:rsidRPr="00804957" w:rsidTr="001E1233">
        <w:trPr>
          <w:trHeight w:val="1172"/>
        </w:trPr>
        <w:tc>
          <w:tcPr>
            <w:tcW w:w="3720" w:type="dxa"/>
            <w:tcBorders>
              <w:bottom w:val="single" w:sz="4" w:space="0" w:color="auto"/>
            </w:tcBorders>
          </w:tcPr>
          <w:p w:rsidR="008D66C9" w:rsidRPr="00702F3E" w:rsidRDefault="008D66C9" w:rsidP="00CC2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Bravčové tukové väzivo</w:t>
            </w:r>
          </w:p>
          <w:p w:rsidR="00652FA8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Úhor riečny</w:t>
            </w:r>
          </w:p>
          <w:p w:rsidR="00652FA8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Tuniak v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oleji</w:t>
            </w:r>
          </w:p>
          <w:p w:rsidR="00652FA8" w:rsidRPr="00702F3E" w:rsidRDefault="00652FA8" w:rsidP="00CC2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Majonéza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Slepačí žĺtok</w:t>
            </w:r>
          </w:p>
          <w:p w:rsidR="003147CE" w:rsidRPr="00702F3E" w:rsidRDefault="00652FA8" w:rsidP="00CC2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Maslo čerstvé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Čedar - 50 % tuku v sušine</w:t>
            </w:r>
          </w:p>
          <w:p w:rsidR="003147CE" w:rsidRPr="00702F3E" w:rsidRDefault="00652FA8" w:rsidP="00CC2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Olej Heliol</w:t>
            </w:r>
          </w:p>
          <w:p w:rsidR="00652FA8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Bravčová masť topená</w:t>
            </w:r>
          </w:p>
          <w:p w:rsidR="00702F3E" w:rsidRPr="00702F3E" w:rsidRDefault="00702F3E" w:rsidP="00CC20A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  <w:t>Tatranský chlieb</w:t>
            </w:r>
          </w:p>
          <w:p w:rsidR="00702F3E" w:rsidRDefault="00702F3E" w:rsidP="00CC20A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  <w:t>Kura - biele mäso</w:t>
            </w:r>
          </w:p>
          <w:p w:rsidR="00702F3E" w:rsidRPr="00702F3E" w:rsidRDefault="00702F3E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  <w:t>Jogurt biely nízkotučný</w:t>
            </w:r>
          </w:p>
          <w:p w:rsidR="003147CE" w:rsidRPr="00804957" w:rsidRDefault="003147CE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6C9" w:rsidRDefault="008D66C9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D66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91.0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21.0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19.4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86.0</w:t>
            </w:r>
          </w:p>
          <w:p w:rsidR="00652FA8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32.1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82.6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32.2</w:t>
            </w:r>
          </w:p>
          <w:p w:rsidR="003147CE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99.7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99.5</w:t>
            </w:r>
          </w:p>
          <w:p w:rsidR="00702F3E" w:rsidRDefault="00702F3E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1.1</w:t>
            </w:r>
          </w:p>
          <w:p w:rsidR="00702F3E" w:rsidRDefault="00702F3E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3.2</w:t>
            </w:r>
          </w:p>
          <w:p w:rsidR="00702F3E" w:rsidRPr="00652FA8" w:rsidRDefault="00702F3E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D66C9" w:rsidRDefault="008D66C9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D66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35.9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0.082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0.100</w:t>
            </w:r>
          </w:p>
          <w:p w:rsidR="003147CE" w:rsidRPr="00804957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0.075</w:t>
            </w:r>
          </w:p>
          <w:p w:rsidR="00652FA8" w:rsidRDefault="00652FA8" w:rsidP="00CC20A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1.636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0.120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0.100</w:t>
            </w:r>
          </w:p>
          <w:p w:rsidR="003147CE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&lt; 0.001</w:t>
            </w:r>
          </w:p>
          <w:p w:rsidR="00652FA8" w:rsidRDefault="00652FA8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F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0.090</w:t>
            </w:r>
          </w:p>
          <w:p w:rsidR="00702F3E" w:rsidRDefault="00702F3E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0.001</w:t>
            </w:r>
          </w:p>
          <w:p w:rsidR="00702F3E" w:rsidRPr="00702F3E" w:rsidRDefault="00702F3E" w:rsidP="00652FA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0.043</w:t>
            </w:r>
          </w:p>
          <w:p w:rsidR="00702F3E" w:rsidRPr="00702F3E" w:rsidRDefault="00702F3E" w:rsidP="00652FA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sk-SK"/>
              </w:rPr>
            </w:pPr>
            <w:r w:rsidRPr="00702F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</w:tbl>
    <w:p w:rsidR="003147CE" w:rsidRPr="00804957" w:rsidRDefault="003147CE" w:rsidP="003147C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147CE" w:rsidRPr="00804957" w:rsidRDefault="003147CE" w:rsidP="00314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a) Porozmýšľajte aké potraviny ste dnes skonzumovali a vyhľadajte aký majú obsah                                                                       celkových tukov a cholesterolu v 100g.</w:t>
      </w:r>
    </w:p>
    <w:p w:rsidR="003147CE" w:rsidRDefault="003147CE" w:rsidP="003147C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 w:rsidRPr="00804957">
        <w:rPr>
          <w:rFonts w:ascii="Times New Roman" w:hAnsi="Times New Roman" w:cs="Times New Roman"/>
          <w:sz w:val="24"/>
          <w:szCs w:val="24"/>
          <w:lang w:val="sk-SK"/>
        </w:rPr>
        <w:t>b) Napíšte ako sa dá znížiť a udržiavať správna hladina cholesterolu.</w:t>
      </w:r>
    </w:p>
    <w:p w:rsidR="00680CD8" w:rsidRDefault="00680CD8" w:rsidP="003147CE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680CD8" w:rsidRDefault="00680CD8" w:rsidP="00680C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Ovsené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vločky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T:</w:t>
      </w:r>
      <w:r w:rsidRPr="00680CD8">
        <w:t xml:space="preserve">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6.2 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Ch</w:t>
      </w:r>
      <w:proofErr w:type="spellEnd"/>
      <w:r w:rsidR="00815A62">
        <w:rPr>
          <w:rFonts w:ascii="Times New Roman" w:hAnsi="Times New Roman" w:cs="Times New Roman"/>
          <w:sz w:val="24"/>
          <w:szCs w:val="24"/>
          <w:lang w:val="hu-HU"/>
        </w:rPr>
        <w:t>: 0</w:t>
      </w:r>
    </w:p>
    <w:p w:rsidR="00680CD8" w:rsidRDefault="00680CD8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Vlaššké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orechy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680CD8">
        <w:t xml:space="preserve">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63.4 g</w:t>
      </w:r>
      <w:r w:rsidR="007A1474">
        <w:rPr>
          <w:rFonts w:ascii="Times New Roman" w:hAnsi="Times New Roman" w:cs="Times New Roman"/>
          <w:sz w:val="24"/>
          <w:szCs w:val="24"/>
          <w:lang w:val="hu-HU"/>
        </w:rPr>
        <w:t xml:space="preserve">      Ch:0</w:t>
      </w:r>
    </w:p>
    <w:p w:rsidR="00680CD8" w:rsidRDefault="00680CD8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Jablko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0.4 g</w:t>
      </w:r>
      <w:r w:rsidR="007A1474">
        <w:rPr>
          <w:rFonts w:ascii="Times New Roman" w:hAnsi="Times New Roman" w:cs="Times New Roman"/>
          <w:sz w:val="24"/>
          <w:szCs w:val="24"/>
          <w:lang w:val="hu-HU"/>
        </w:rPr>
        <w:t xml:space="preserve">        Ch:0</w:t>
      </w:r>
    </w:p>
    <w:p w:rsidR="00680CD8" w:rsidRDefault="00680CD8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Banán                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680CD8">
        <w:t xml:space="preserve">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0.24 g</w:t>
      </w:r>
      <w:r w:rsidR="007A1474">
        <w:rPr>
          <w:rFonts w:ascii="Times New Roman" w:hAnsi="Times New Roman" w:cs="Times New Roman"/>
          <w:sz w:val="24"/>
          <w:szCs w:val="24"/>
          <w:lang w:val="hu-HU"/>
        </w:rPr>
        <w:t xml:space="preserve">      Ch:0</w:t>
      </w:r>
    </w:p>
    <w:p w:rsidR="00C452DC" w:rsidRDefault="00C452DC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C452DC">
        <w:rPr>
          <w:rFonts w:ascii="Times New Roman" w:hAnsi="Times New Roman" w:cs="Times New Roman"/>
          <w:sz w:val="24"/>
          <w:szCs w:val="24"/>
          <w:lang w:val="hu-HU"/>
        </w:rPr>
        <w:t>Mlieko</w:t>
      </w:r>
      <w:proofErr w:type="spellEnd"/>
      <w:r w:rsidRPr="00C452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C452DC">
        <w:rPr>
          <w:rFonts w:ascii="Times New Roman" w:hAnsi="Times New Roman" w:cs="Times New Roman"/>
          <w:sz w:val="24"/>
          <w:szCs w:val="24"/>
          <w:lang w:val="hu-HU"/>
        </w:rPr>
        <w:t>plnotučné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452DC">
        <w:t xml:space="preserve"> </w:t>
      </w:r>
      <w:r w:rsidRPr="00C452DC">
        <w:rPr>
          <w:rFonts w:ascii="Times New Roman" w:hAnsi="Times New Roman" w:cs="Times New Roman"/>
          <w:sz w:val="24"/>
          <w:szCs w:val="24"/>
          <w:lang w:val="hu-HU"/>
        </w:rPr>
        <w:t>3.4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452DC">
        <w:t xml:space="preserve"> </w:t>
      </w:r>
      <w:r w:rsidRPr="00C452DC">
        <w:rPr>
          <w:rFonts w:ascii="Times New Roman" w:hAnsi="Times New Roman" w:cs="Times New Roman"/>
          <w:sz w:val="24"/>
          <w:szCs w:val="24"/>
          <w:lang w:val="hu-HU"/>
        </w:rPr>
        <w:t>0.006</w:t>
      </w:r>
    </w:p>
    <w:p w:rsidR="00E96D16" w:rsidRDefault="00E96D16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96D16">
        <w:rPr>
          <w:rFonts w:ascii="Times New Roman" w:hAnsi="Times New Roman" w:cs="Times New Roman"/>
          <w:sz w:val="24"/>
          <w:szCs w:val="24"/>
          <w:lang w:val="hu-HU"/>
        </w:rPr>
        <w:t>Smotana</w:t>
      </w:r>
      <w:proofErr w:type="spellEnd"/>
      <w:r w:rsidRPr="00E96D1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E96D16">
        <w:rPr>
          <w:rFonts w:ascii="Times New Roman" w:hAnsi="Times New Roman" w:cs="Times New Roman"/>
          <w:sz w:val="24"/>
          <w:szCs w:val="24"/>
          <w:lang w:val="hu-HU"/>
        </w:rPr>
        <w:t>do</w:t>
      </w:r>
      <w:proofErr w:type="spellEnd"/>
      <w:r w:rsidRPr="00E96D1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96D16">
        <w:rPr>
          <w:rFonts w:ascii="Times New Roman" w:hAnsi="Times New Roman" w:cs="Times New Roman"/>
          <w:sz w:val="24"/>
          <w:szCs w:val="24"/>
          <w:lang w:val="hu-HU"/>
        </w:rPr>
        <w:t>kávy</w:t>
      </w:r>
      <w:proofErr w:type="spellEnd"/>
      <w:proofErr w:type="gramStart"/>
      <w:r w:rsidRPr="00E96D16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E96D16">
        <w:t xml:space="preserve"> </w:t>
      </w:r>
      <w:r w:rsidRPr="00E96D16">
        <w:rPr>
          <w:rFonts w:ascii="Times New Roman" w:hAnsi="Times New Roman" w:cs="Times New Roman"/>
          <w:sz w:val="24"/>
          <w:szCs w:val="24"/>
          <w:lang w:val="hu-HU"/>
        </w:rPr>
        <w:t>6.0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E96D16">
        <w:t xml:space="preserve"> </w:t>
      </w:r>
      <w:r w:rsidRPr="00E96D16">
        <w:rPr>
          <w:rFonts w:ascii="Times New Roman" w:hAnsi="Times New Roman" w:cs="Times New Roman"/>
          <w:sz w:val="24"/>
          <w:szCs w:val="24"/>
          <w:lang w:val="hu-HU"/>
        </w:rPr>
        <w:t>0.025</w:t>
      </w:r>
    </w:p>
    <w:p w:rsidR="007A1474" w:rsidRDefault="007A1474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……….</w:t>
      </w:r>
    </w:p>
    <w:p w:rsidR="00680CD8" w:rsidRDefault="00680CD8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680CD8" w:rsidRDefault="00680CD8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80CD8">
        <w:rPr>
          <w:rFonts w:ascii="Times New Roman" w:hAnsi="Times New Roman" w:cs="Times New Roman"/>
          <w:sz w:val="24"/>
          <w:szCs w:val="24"/>
          <w:lang w:val="hu-HU"/>
        </w:rPr>
        <w:t>Tuniak</w:t>
      </w:r>
      <w:proofErr w:type="spellEnd"/>
      <w:r w:rsidRPr="00680CD8">
        <w:rPr>
          <w:rFonts w:ascii="Times New Roman" w:hAnsi="Times New Roman" w:cs="Times New Roman"/>
          <w:sz w:val="24"/>
          <w:szCs w:val="24"/>
          <w:lang w:val="hu-HU"/>
        </w:rPr>
        <w:t xml:space="preserve"> v </w:t>
      </w:r>
      <w:proofErr w:type="spellStart"/>
      <w:proofErr w:type="gramStart"/>
      <w:r w:rsidRPr="00680CD8">
        <w:rPr>
          <w:rFonts w:ascii="Times New Roman" w:hAnsi="Times New Roman" w:cs="Times New Roman"/>
          <w:sz w:val="24"/>
          <w:szCs w:val="24"/>
          <w:lang w:val="hu-HU"/>
        </w:rPr>
        <w:t>šťave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680CD8">
        <w:t xml:space="preserve"> </w:t>
      </w:r>
      <w:r w:rsidRPr="00680CD8">
        <w:rPr>
          <w:rFonts w:ascii="Times New Roman" w:hAnsi="Times New Roman" w:cs="Times New Roman"/>
          <w:sz w:val="24"/>
          <w:szCs w:val="24"/>
          <w:lang w:val="hu-HU"/>
        </w:rPr>
        <w:t>0.5 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:-</w:t>
      </w:r>
      <w:r w:rsidR="00C452DC" w:rsidRPr="00C452DC">
        <w:t xml:space="preserve"> </w:t>
      </w:r>
      <w:r w:rsidR="00C452DC" w:rsidRPr="00C452DC">
        <w:rPr>
          <w:rFonts w:ascii="Times New Roman" w:hAnsi="Times New Roman" w:cs="Times New Roman"/>
          <w:sz w:val="24"/>
          <w:szCs w:val="24"/>
          <w:lang w:val="hu-HU"/>
        </w:rPr>
        <w:t>0.038</w:t>
      </w:r>
    </w:p>
    <w:p w:rsidR="00C452DC" w:rsidRDefault="00C452DC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Mozarella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452DC">
        <w:t xml:space="preserve"> </w:t>
      </w:r>
      <w:r w:rsidRPr="00C452DC">
        <w:rPr>
          <w:rFonts w:ascii="Times New Roman" w:hAnsi="Times New Roman" w:cs="Times New Roman"/>
          <w:sz w:val="24"/>
          <w:szCs w:val="24"/>
          <w:lang w:val="hu-HU"/>
        </w:rPr>
        <w:t>13.5 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:-</w:t>
      </w:r>
      <w:r w:rsidR="003313D1" w:rsidRPr="003313D1">
        <w:t xml:space="preserve"> </w:t>
      </w:r>
      <w:r w:rsidR="003313D1" w:rsidRPr="003313D1">
        <w:rPr>
          <w:rFonts w:ascii="Times New Roman" w:hAnsi="Times New Roman" w:cs="Times New Roman"/>
          <w:sz w:val="24"/>
          <w:szCs w:val="24"/>
          <w:lang w:val="hu-HU"/>
        </w:rPr>
        <w:t>54 mg</w:t>
      </w:r>
    </w:p>
    <w:p w:rsidR="00C452DC" w:rsidRDefault="00C452DC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Bryndza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452DC">
        <w:t xml:space="preserve"> </w:t>
      </w:r>
      <w:r w:rsidRPr="00C452DC">
        <w:rPr>
          <w:rFonts w:ascii="Times New Roman" w:hAnsi="Times New Roman" w:cs="Times New Roman"/>
          <w:sz w:val="24"/>
          <w:szCs w:val="24"/>
          <w:lang w:val="hu-HU"/>
        </w:rPr>
        <w:t>25.37 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Ch:</w:t>
      </w:r>
      <w:r w:rsidR="00815A62">
        <w:rPr>
          <w:rFonts w:ascii="Times New Roman" w:hAnsi="Times New Roman" w:cs="Times New Roman"/>
          <w:sz w:val="24"/>
          <w:szCs w:val="24"/>
          <w:lang w:val="hu-HU"/>
        </w:rPr>
        <w:t>0</w:t>
      </w:r>
    </w:p>
    <w:p w:rsidR="007A1474" w:rsidRDefault="007A1474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A1474">
        <w:rPr>
          <w:rFonts w:ascii="Times New Roman" w:hAnsi="Times New Roman" w:cs="Times New Roman"/>
          <w:sz w:val="24"/>
          <w:szCs w:val="24"/>
          <w:lang w:val="hu-HU"/>
        </w:rPr>
        <w:t>Jogurt</w:t>
      </w:r>
      <w:proofErr w:type="spellEnd"/>
      <w:r w:rsidRPr="007A14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A1474">
        <w:rPr>
          <w:rFonts w:ascii="Times New Roman" w:hAnsi="Times New Roman" w:cs="Times New Roman"/>
          <w:sz w:val="24"/>
          <w:szCs w:val="24"/>
          <w:lang w:val="hu-HU"/>
        </w:rPr>
        <w:t>biely</w:t>
      </w:r>
      <w:proofErr w:type="spellEnd"/>
      <w:r w:rsidRPr="007A14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A1474">
        <w:rPr>
          <w:rFonts w:ascii="Times New Roman" w:hAnsi="Times New Roman" w:cs="Times New Roman"/>
          <w:sz w:val="24"/>
          <w:szCs w:val="24"/>
          <w:lang w:val="hu-HU"/>
        </w:rPr>
        <w:t>nízkotučný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T:</w:t>
      </w:r>
      <w:r w:rsidRPr="007A1474">
        <w:t xml:space="preserve"> </w:t>
      </w:r>
      <w:r w:rsidRPr="007A1474">
        <w:rPr>
          <w:rFonts w:ascii="Times New Roman" w:hAnsi="Times New Roman" w:cs="Times New Roman"/>
          <w:sz w:val="24"/>
          <w:szCs w:val="24"/>
          <w:lang w:val="hu-HU"/>
        </w:rPr>
        <w:t>0.</w:t>
      </w:r>
      <w:proofErr w:type="gramStart"/>
      <w:r w:rsidRPr="007A1474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Ch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:0</w:t>
      </w:r>
    </w:p>
    <w:p w:rsidR="007A1474" w:rsidRDefault="007A1474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7A1474" w:rsidRDefault="007A1474" w:rsidP="00680CD8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680CD8" w:rsidRPr="00815A62" w:rsidRDefault="007A1474" w:rsidP="007A14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úprava</w:t>
      </w:r>
      <w:proofErr w:type="spellEnd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jedálnička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obmedziť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konzumáciu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vyprážaných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jedál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proofErr w:type="gram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menej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konzumovať</w:t>
      </w:r>
      <w:proofErr w:type="spellEnd"/>
      <w:proofErr w:type="gram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potraviny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s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vysokým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obsahom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cholesterolu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obmedziť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alkohol a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fajčenie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>…</w:t>
      </w:r>
    </w:p>
    <w:p w:rsidR="00815A62" w:rsidRPr="00815A62" w:rsidRDefault="00815A62" w:rsidP="00815A62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</w:p>
    <w:p w:rsidR="007A1474" w:rsidRPr="00815A62" w:rsidRDefault="007A1474" w:rsidP="007A147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viacej</w:t>
      </w:r>
      <w:proofErr w:type="spellEnd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pohybu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počas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týždňa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by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malo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ísť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minimálne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o 150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minút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pohybu</w:t>
      </w:r>
      <w:proofErr w:type="spellEnd"/>
    </w:p>
    <w:p w:rsidR="00815A62" w:rsidRPr="00815A62" w:rsidRDefault="00815A62" w:rsidP="007A147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</w:p>
    <w:p w:rsidR="007A1474" w:rsidRPr="00815A62" w:rsidRDefault="007A1474" w:rsidP="007A147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schudnutie</w:t>
      </w:r>
      <w:r w:rsidRPr="00815A62">
        <w:rPr>
          <w:rFonts w:ascii="Times New Roman" w:hAnsi="Times New Roman" w:cs="Times New Roman"/>
          <w:sz w:val="28"/>
          <w:szCs w:val="28"/>
          <w:lang w:val="hu-HU"/>
        </w:rPr>
        <w:t>-schudnutie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vylepšuje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pomer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medzi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dobrým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zlým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cholesterolom</w:t>
      </w:r>
      <w:proofErr w:type="spellEnd"/>
    </w:p>
    <w:p w:rsidR="00815A62" w:rsidRPr="00815A62" w:rsidRDefault="00815A62" w:rsidP="007A147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</w:p>
    <w:p w:rsidR="00815A62" w:rsidRDefault="00815A62" w:rsidP="007A1474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815A62" w:rsidRPr="00815A62" w:rsidRDefault="00815A62" w:rsidP="007A1474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815A62">
        <w:rPr>
          <w:rFonts w:ascii="Times New Roman" w:hAnsi="Times New Roman" w:cs="Times New Roman"/>
          <w:b/>
          <w:sz w:val="28"/>
          <w:szCs w:val="28"/>
          <w:lang w:val="hu-HU"/>
        </w:rPr>
        <w:t>lieky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Niacín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proofErr w:type="gramStart"/>
      <w:r w:rsidRPr="00815A62">
        <w:rPr>
          <w:rFonts w:ascii="Times New Roman" w:hAnsi="Times New Roman" w:cs="Times New Roman"/>
          <w:sz w:val="28"/>
          <w:szCs w:val="28"/>
          <w:lang w:val="hu-HU"/>
        </w:rPr>
        <w:t>prípravky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 Omega-3</w:t>
      </w:r>
      <w:proofErr w:type="gram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mastných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kyselín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statínové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15A62">
        <w:rPr>
          <w:rFonts w:ascii="Times New Roman" w:hAnsi="Times New Roman" w:cs="Times New Roman"/>
          <w:sz w:val="28"/>
          <w:szCs w:val="28"/>
          <w:lang w:val="hu-HU"/>
        </w:rPr>
        <w:t>lieky</w:t>
      </w:r>
      <w:proofErr w:type="spellEnd"/>
      <w:r w:rsidRPr="00815A62">
        <w:rPr>
          <w:rFonts w:ascii="Times New Roman" w:hAnsi="Times New Roman" w:cs="Times New Roman"/>
          <w:sz w:val="28"/>
          <w:szCs w:val="28"/>
          <w:lang w:val="hu-HU"/>
        </w:rPr>
        <w:t>…</w:t>
      </w:r>
    </w:p>
    <w:p w:rsidR="00AF055B" w:rsidRDefault="00AF055B"/>
    <w:p w:rsidR="00EF4D28" w:rsidRDefault="00EF4D28"/>
    <w:p w:rsidR="00EF4D28" w:rsidRDefault="00EF4D28"/>
    <w:p w:rsidR="009C1D70" w:rsidRDefault="009C1D70"/>
    <w:p w:rsidR="009C1D70" w:rsidRDefault="009C1D70"/>
    <w:sectPr w:rsidR="009C1D70" w:rsidSect="0037156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1A" w:rsidRDefault="009B6E1A" w:rsidP="009C1D70">
      <w:pPr>
        <w:spacing w:after="0" w:line="240" w:lineRule="auto"/>
      </w:pPr>
      <w:r>
        <w:separator/>
      </w:r>
    </w:p>
  </w:endnote>
  <w:endnote w:type="continuationSeparator" w:id="0">
    <w:p w:rsidR="009B6E1A" w:rsidRDefault="009B6E1A" w:rsidP="009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1A" w:rsidRDefault="009B6E1A" w:rsidP="009C1D70">
      <w:pPr>
        <w:spacing w:after="0" w:line="240" w:lineRule="auto"/>
      </w:pPr>
      <w:r>
        <w:separator/>
      </w:r>
    </w:p>
  </w:footnote>
  <w:footnote w:type="continuationSeparator" w:id="0">
    <w:p w:rsidR="009B6E1A" w:rsidRDefault="009B6E1A" w:rsidP="009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8" w:rsidRDefault="00F71E5F" w:rsidP="00F71E5F">
    <w:pPr>
      <w:pStyle w:val="Hlavika"/>
      <w:tabs>
        <w:tab w:val="clear" w:pos="9072"/>
        <w:tab w:val="right" w:pos="9070"/>
      </w:tabs>
      <w:ind w:left="-993" w:firstLine="142"/>
    </w:pPr>
    <w:r>
      <w:object w:dxaOrig="11426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62.25pt">
          <v:imagedata r:id="rId1" o:title=""/>
        </v:shape>
        <o:OLEObject Type="Embed" ProgID="CorelDraw.Graphic.17" ShapeID="_x0000_i1025" DrawAspect="Content" ObjectID="_1676454077" r:id="rId2"/>
      </w:object>
    </w:r>
  </w:p>
  <w:p w:rsidR="00C05C06" w:rsidRDefault="00C05C06" w:rsidP="00C05C06">
    <w:pPr>
      <w:pStyle w:val="Hlavika"/>
      <w:tabs>
        <w:tab w:val="clear" w:pos="9072"/>
        <w:tab w:val="right" w:pos="907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23"/>
    <w:multiLevelType w:val="hybridMultilevel"/>
    <w:tmpl w:val="FE8A8048"/>
    <w:lvl w:ilvl="0" w:tplc="9C24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13E5C"/>
    <w:multiLevelType w:val="hybridMultilevel"/>
    <w:tmpl w:val="FEA48DC2"/>
    <w:lvl w:ilvl="0" w:tplc="1FBA9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17BC7"/>
    <w:multiLevelType w:val="hybridMultilevel"/>
    <w:tmpl w:val="47CA8EA4"/>
    <w:lvl w:ilvl="0" w:tplc="BE1A60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70"/>
    <w:rsid w:val="000551B0"/>
    <w:rsid w:val="001E1233"/>
    <w:rsid w:val="0026464C"/>
    <w:rsid w:val="00314226"/>
    <w:rsid w:val="003147CE"/>
    <w:rsid w:val="003313D1"/>
    <w:rsid w:val="00371561"/>
    <w:rsid w:val="003848AE"/>
    <w:rsid w:val="0045310B"/>
    <w:rsid w:val="00652FA8"/>
    <w:rsid w:val="00680CD8"/>
    <w:rsid w:val="006C3E94"/>
    <w:rsid w:val="00702F3E"/>
    <w:rsid w:val="007178E8"/>
    <w:rsid w:val="007A1474"/>
    <w:rsid w:val="007B5437"/>
    <w:rsid w:val="00815A62"/>
    <w:rsid w:val="00850BF3"/>
    <w:rsid w:val="0085539C"/>
    <w:rsid w:val="008D66C9"/>
    <w:rsid w:val="00952387"/>
    <w:rsid w:val="009B6E1A"/>
    <w:rsid w:val="009C1D70"/>
    <w:rsid w:val="009C7E96"/>
    <w:rsid w:val="00A14D3A"/>
    <w:rsid w:val="00AF055B"/>
    <w:rsid w:val="00C05C06"/>
    <w:rsid w:val="00C452DC"/>
    <w:rsid w:val="00CC20AA"/>
    <w:rsid w:val="00CE26CB"/>
    <w:rsid w:val="00DC186A"/>
    <w:rsid w:val="00E2001F"/>
    <w:rsid w:val="00E96D16"/>
    <w:rsid w:val="00EA4AB8"/>
    <w:rsid w:val="00ED3F90"/>
    <w:rsid w:val="00EF4D28"/>
    <w:rsid w:val="00F71E5F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70CD3-7DD1-4232-802E-FC66235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7CE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70"/>
  </w:style>
  <w:style w:type="paragraph" w:styleId="Pta">
    <w:name w:val="footer"/>
    <w:basedOn w:val="Normlny"/>
    <w:link w:val="Pt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70"/>
  </w:style>
  <w:style w:type="paragraph" w:styleId="Odsekzoznamu">
    <w:name w:val="List Paragraph"/>
    <w:basedOn w:val="Normlny"/>
    <w:uiPriority w:val="34"/>
    <w:qFormat/>
    <w:rsid w:val="0031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skola</cp:lastModifiedBy>
  <cp:revision>2</cp:revision>
  <dcterms:created xsi:type="dcterms:W3CDTF">2021-03-05T11:55:00Z</dcterms:created>
  <dcterms:modified xsi:type="dcterms:W3CDTF">2021-03-05T11:55:00Z</dcterms:modified>
</cp:coreProperties>
</file>