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5B" w:rsidRDefault="00447B5B" w:rsidP="00447B5B">
      <w:pPr>
        <w:jc w:val="center"/>
        <w:rPr>
          <w:b/>
          <w:sz w:val="28"/>
        </w:rPr>
      </w:pPr>
    </w:p>
    <w:p w:rsidR="00447B5B" w:rsidRDefault="00447B5B" w:rsidP="00447B5B">
      <w:pPr>
        <w:jc w:val="center"/>
        <w:rPr>
          <w:b/>
          <w:sz w:val="28"/>
        </w:rPr>
      </w:pPr>
      <w:r>
        <w:rPr>
          <w:b/>
          <w:sz w:val="28"/>
        </w:rPr>
        <w:t xml:space="preserve">KRYTERIA OCENIANIA Z MATEMATYKI                                                    </w:t>
      </w:r>
    </w:p>
    <w:p w:rsidR="00447B5B" w:rsidRDefault="00447B5B" w:rsidP="00447B5B">
      <w:pPr>
        <w:jc w:val="center"/>
        <w:rPr>
          <w:b/>
          <w:sz w:val="28"/>
        </w:rPr>
      </w:pPr>
      <w:r>
        <w:rPr>
          <w:b/>
          <w:sz w:val="28"/>
        </w:rPr>
        <w:t xml:space="preserve">W KLASACH IV, VI – VIII SZKOŁY PODSTAWOWEJ </w:t>
      </w:r>
    </w:p>
    <w:p w:rsidR="00447B5B" w:rsidRDefault="00447B5B" w:rsidP="00447B5B">
      <w:pPr>
        <w:jc w:val="center"/>
        <w:rPr>
          <w:b/>
          <w:sz w:val="28"/>
        </w:rPr>
      </w:pPr>
      <w:r>
        <w:rPr>
          <w:b/>
          <w:sz w:val="28"/>
        </w:rPr>
        <w:t>ROK SZKOLNY 2021/2022</w:t>
      </w:r>
    </w:p>
    <w:p w:rsidR="00447B5B" w:rsidRDefault="00447B5B" w:rsidP="00447B5B">
      <w:pPr>
        <w:jc w:val="center"/>
        <w:rPr>
          <w:b/>
          <w:sz w:val="28"/>
          <w:u w:val="single"/>
        </w:rPr>
      </w:pPr>
    </w:p>
    <w:p w:rsidR="00447B5B" w:rsidRDefault="00447B5B" w:rsidP="00447B5B">
      <w:pPr>
        <w:rPr>
          <w:sz w:val="24"/>
          <w:u w:val="single"/>
        </w:rPr>
      </w:pPr>
      <w:r>
        <w:rPr>
          <w:sz w:val="24"/>
          <w:u w:val="single"/>
        </w:rPr>
        <w:t>1. FORMY SPRAWDZANIA WIADOMOŚCI I UMIEJĘTNOŚCI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A. Prace pisemne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- prace klasowe i sprawdziany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- kartkówki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B. Odpowiedzi ustne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- odpowiedzi przy tablicy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- odpowiedzi wspomagające rozwiązanie zadania, problemu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-  odpowiedzi z zadań domowych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C. Praca w grupach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D. Aktywność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- różne formy aktywności, np. udział w konkursach matematycznych, wykonywanie pomocy dydaktycznych</w:t>
      </w:r>
    </w:p>
    <w:p w:rsidR="00447B5B" w:rsidRDefault="00447B5B" w:rsidP="00447B5B">
      <w:pPr>
        <w:rPr>
          <w:sz w:val="24"/>
          <w:u w:val="single"/>
        </w:rPr>
      </w:pPr>
    </w:p>
    <w:p w:rsidR="00447B5B" w:rsidRDefault="00447B5B" w:rsidP="00447B5B">
      <w:pPr>
        <w:tabs>
          <w:tab w:val="left" w:pos="142"/>
        </w:tabs>
        <w:rPr>
          <w:sz w:val="24"/>
          <w:u w:val="single"/>
        </w:rPr>
      </w:pPr>
      <w:r>
        <w:rPr>
          <w:sz w:val="24"/>
          <w:u w:val="single"/>
        </w:rPr>
        <w:t>2. KRYTERIA OCENIANIA PRAC PISEMNYCH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 xml:space="preserve">/ z ilości max punktów danej pracy pisemnej obliczamy </w:t>
      </w:r>
      <w:r>
        <w:rPr>
          <w:rFonts w:ascii="Symbol" w:eastAsia="Symbol" w:hAnsi="Symbol" w:cs="Symbol"/>
          <w:sz w:val="24"/>
        </w:rPr>
        <w:t></w:t>
      </w:r>
      <w:r>
        <w:rPr>
          <w:sz w:val="24"/>
        </w:rPr>
        <w:t>, jeżeli otrzymamy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ponad 40% punktów   - ocena dopuszczająca,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ponad 50% punktów   -  ocena dostateczna,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 xml:space="preserve">ponad 67% punktów   -  ocena dobra, 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ponad 84% punktów -  ocena bardzo dobra,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ponad 95% punktów  - ocena celująca</w:t>
      </w:r>
    </w:p>
    <w:p w:rsidR="00447B5B" w:rsidRDefault="00447B5B" w:rsidP="00447B5B">
      <w:pPr>
        <w:rPr>
          <w:sz w:val="28"/>
        </w:rPr>
      </w:pPr>
    </w:p>
    <w:p w:rsidR="00447B5B" w:rsidRDefault="00447B5B" w:rsidP="00C32837">
      <w:pPr>
        <w:keepNext/>
        <w:tabs>
          <w:tab w:val="left" w:pos="0"/>
        </w:tabs>
        <w:rPr>
          <w:sz w:val="24"/>
          <w:u w:val="single"/>
        </w:rPr>
      </w:pPr>
      <w:r>
        <w:rPr>
          <w:sz w:val="24"/>
          <w:u w:val="single"/>
        </w:rPr>
        <w:t>3. KRYTERIA OCENIANIA ODPOWIEDZI USTNYCH</w:t>
      </w:r>
    </w:p>
    <w:p w:rsidR="00447B5B" w:rsidRDefault="00447B5B" w:rsidP="00447B5B">
      <w:pPr>
        <w:keepNext/>
        <w:tabs>
          <w:tab w:val="left" w:pos="0"/>
        </w:tabs>
        <w:rPr>
          <w:sz w:val="24"/>
          <w:u w:val="single"/>
        </w:rPr>
      </w:pPr>
      <w:r>
        <w:rPr>
          <w:sz w:val="24"/>
        </w:rPr>
        <w:t>- Uczeń rozwiązuje zadania o podwyższonym stopniu trudności   - cel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- Uczeń wykazuje wiedzę i umiejętności                                      -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>,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 xml:space="preserve">- Uczeń zna definicje, twierdzenia, wzory i umie je zastosować     - </w:t>
      </w:r>
      <w:proofErr w:type="spellStart"/>
      <w:r>
        <w:rPr>
          <w:sz w:val="24"/>
        </w:rPr>
        <w:t>db</w:t>
      </w:r>
      <w:proofErr w:type="spellEnd"/>
      <w:r>
        <w:rPr>
          <w:sz w:val="24"/>
        </w:rPr>
        <w:t>,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 xml:space="preserve">- Zna </w:t>
      </w:r>
      <w:proofErr w:type="spellStart"/>
      <w:r>
        <w:rPr>
          <w:sz w:val="24"/>
        </w:rPr>
        <w:t>j.w</w:t>
      </w:r>
      <w:proofErr w:type="spellEnd"/>
      <w:r>
        <w:rPr>
          <w:sz w:val="24"/>
        </w:rPr>
        <w:t xml:space="preserve">. lecz popełnia dopuszczalne błędy                                 - </w:t>
      </w:r>
      <w:proofErr w:type="spellStart"/>
      <w:r>
        <w:rPr>
          <w:sz w:val="24"/>
        </w:rPr>
        <w:t>dst</w:t>
      </w:r>
      <w:proofErr w:type="spellEnd"/>
      <w:r>
        <w:rPr>
          <w:sz w:val="24"/>
        </w:rPr>
        <w:t>,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 xml:space="preserve">- Zna </w:t>
      </w:r>
      <w:proofErr w:type="spellStart"/>
      <w:r>
        <w:rPr>
          <w:sz w:val="24"/>
        </w:rPr>
        <w:t>j.w</w:t>
      </w:r>
      <w:proofErr w:type="spellEnd"/>
      <w:r>
        <w:rPr>
          <w:sz w:val="24"/>
        </w:rPr>
        <w:t xml:space="preserve">. lecz nie umie ich zastosować                                        - </w:t>
      </w:r>
      <w:proofErr w:type="spellStart"/>
      <w:r>
        <w:rPr>
          <w:sz w:val="24"/>
        </w:rPr>
        <w:t>dop</w:t>
      </w:r>
      <w:proofErr w:type="spellEnd"/>
      <w:r>
        <w:rPr>
          <w:sz w:val="24"/>
        </w:rPr>
        <w:t>.</w:t>
      </w:r>
    </w:p>
    <w:p w:rsidR="00447B5B" w:rsidRDefault="00447B5B" w:rsidP="00447B5B">
      <w:pPr>
        <w:rPr>
          <w:sz w:val="28"/>
          <w:u w:val="single"/>
        </w:rPr>
      </w:pPr>
    </w:p>
    <w:p w:rsidR="00447B5B" w:rsidRDefault="00447B5B" w:rsidP="00C32837">
      <w:pPr>
        <w:keepNext/>
        <w:tabs>
          <w:tab w:val="left" w:pos="0"/>
        </w:tabs>
        <w:rPr>
          <w:sz w:val="24"/>
          <w:u w:val="single"/>
        </w:rPr>
      </w:pPr>
      <w:r>
        <w:rPr>
          <w:sz w:val="24"/>
          <w:u w:val="single"/>
        </w:rPr>
        <w:t>4</w:t>
      </w:r>
      <w:r>
        <w:rPr>
          <w:sz w:val="28"/>
          <w:u w:val="single"/>
        </w:rPr>
        <w:t xml:space="preserve">. </w:t>
      </w:r>
      <w:r>
        <w:rPr>
          <w:sz w:val="24"/>
          <w:u w:val="single"/>
        </w:rPr>
        <w:t>KRYTERIA OCENY AKTYWNOŚCI I POSTAWY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- Samodzielne odrabianie prac domowych,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- Przygotowanie do lekcji,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- Przynoszenie potrzebnych materiałów i pomocy / zeszyt , podręcznik, zbiór zadań/,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- Pozytywne zachowywanie się na lekcjach,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- Pozostawienie w klasie po sobie czystego miejsca.</w:t>
      </w:r>
    </w:p>
    <w:p w:rsidR="00447B5B" w:rsidRDefault="00447B5B" w:rsidP="00447B5B">
      <w:pPr>
        <w:rPr>
          <w:sz w:val="28"/>
          <w:u w:val="single"/>
        </w:rPr>
      </w:pPr>
    </w:p>
    <w:p w:rsidR="00447B5B" w:rsidRDefault="00447B5B" w:rsidP="00447B5B">
      <w:pPr>
        <w:rPr>
          <w:sz w:val="28"/>
          <w:u w:val="single"/>
        </w:rPr>
      </w:pPr>
    </w:p>
    <w:p w:rsidR="00447B5B" w:rsidRDefault="00447B5B" w:rsidP="00C32837">
      <w:pPr>
        <w:keepNext/>
        <w:tabs>
          <w:tab w:val="left" w:pos="0"/>
        </w:tabs>
        <w:rPr>
          <w:sz w:val="24"/>
          <w:u w:val="single"/>
        </w:rPr>
      </w:pPr>
      <w:r>
        <w:rPr>
          <w:sz w:val="24"/>
          <w:u w:val="single"/>
        </w:rPr>
        <w:t>5 .KRYTERIA OCENIANIA ŚRÓDROCZNEGO I KOŃCOWOROCZNEGO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Waga 5 - prace klasowe, sprawdziany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 xml:space="preserve">waga 3 - kartkówki, odpowiedzi ustne 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waga 2 - zadania domowe, praca w grupach, praca na lekcji, aktywność, inne</w:t>
      </w:r>
    </w:p>
    <w:p w:rsidR="00447B5B" w:rsidRDefault="00447B5B" w:rsidP="00447B5B">
      <w:pPr>
        <w:rPr>
          <w:sz w:val="24"/>
        </w:rPr>
      </w:pPr>
    </w:p>
    <w:p w:rsidR="00447B5B" w:rsidRDefault="00447B5B" w:rsidP="00447B5B">
      <w:pPr>
        <w:rPr>
          <w:sz w:val="24"/>
        </w:rPr>
      </w:pPr>
    </w:p>
    <w:p w:rsidR="00447B5B" w:rsidRDefault="00447B5B" w:rsidP="00447B5B">
      <w:pPr>
        <w:rPr>
          <w:sz w:val="24"/>
        </w:rPr>
      </w:pPr>
    </w:p>
    <w:p w:rsidR="00447B5B" w:rsidRDefault="00447B5B" w:rsidP="00447B5B">
      <w:pPr>
        <w:rPr>
          <w:sz w:val="24"/>
        </w:rPr>
      </w:pPr>
    </w:p>
    <w:p w:rsidR="00447B5B" w:rsidRDefault="00C32837" w:rsidP="00447B5B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6. </w:t>
      </w:r>
      <w:r w:rsidR="00447B5B">
        <w:rPr>
          <w:b/>
          <w:sz w:val="24"/>
          <w:u w:val="single"/>
        </w:rPr>
        <w:t xml:space="preserve">Ocena śródroczna i </w:t>
      </w:r>
      <w:proofErr w:type="spellStart"/>
      <w:r w:rsidR="00447B5B">
        <w:rPr>
          <w:b/>
          <w:sz w:val="24"/>
          <w:u w:val="single"/>
        </w:rPr>
        <w:t>końcoworoczna</w:t>
      </w:r>
      <w:proofErr w:type="spellEnd"/>
      <w:r w:rsidR="00447B5B">
        <w:rPr>
          <w:b/>
          <w:sz w:val="24"/>
          <w:u w:val="single"/>
        </w:rPr>
        <w:t xml:space="preserve"> wystawiana jest na podstawie średniej ważonej:</w:t>
      </w:r>
    </w:p>
    <w:p w:rsidR="00447B5B" w:rsidRDefault="00447B5B" w:rsidP="00447B5B">
      <w:pPr>
        <w:rPr>
          <w:b/>
          <w:sz w:val="24"/>
        </w:rPr>
      </w:pPr>
      <w:r>
        <w:rPr>
          <w:b/>
          <w:sz w:val="24"/>
        </w:rPr>
        <w:t xml:space="preserve">Powyżej 1,9 –  </w:t>
      </w:r>
      <w:proofErr w:type="spellStart"/>
      <w:r>
        <w:rPr>
          <w:b/>
          <w:sz w:val="24"/>
        </w:rPr>
        <w:t>dop</w:t>
      </w:r>
      <w:proofErr w:type="spellEnd"/>
      <w:r>
        <w:rPr>
          <w:b/>
          <w:sz w:val="24"/>
        </w:rPr>
        <w:t>.</w:t>
      </w:r>
    </w:p>
    <w:p w:rsidR="00447B5B" w:rsidRDefault="00447B5B" w:rsidP="00447B5B">
      <w:pPr>
        <w:rPr>
          <w:b/>
          <w:sz w:val="24"/>
        </w:rPr>
      </w:pPr>
      <w:r>
        <w:rPr>
          <w:b/>
          <w:sz w:val="24"/>
        </w:rPr>
        <w:t xml:space="preserve">Powyżej 2,7 -   </w:t>
      </w:r>
      <w:proofErr w:type="spellStart"/>
      <w:r>
        <w:rPr>
          <w:b/>
          <w:sz w:val="24"/>
        </w:rPr>
        <w:t>dst</w:t>
      </w:r>
      <w:proofErr w:type="spellEnd"/>
      <w:r>
        <w:rPr>
          <w:b/>
          <w:sz w:val="24"/>
        </w:rPr>
        <w:t>.</w:t>
      </w:r>
    </w:p>
    <w:p w:rsidR="00447B5B" w:rsidRDefault="00447B5B" w:rsidP="00447B5B">
      <w:pPr>
        <w:rPr>
          <w:b/>
          <w:sz w:val="24"/>
        </w:rPr>
      </w:pPr>
      <w:r>
        <w:rPr>
          <w:b/>
          <w:sz w:val="24"/>
        </w:rPr>
        <w:t xml:space="preserve">Powyżej 3,7 -   </w:t>
      </w:r>
      <w:proofErr w:type="spellStart"/>
      <w:r>
        <w:rPr>
          <w:b/>
          <w:sz w:val="24"/>
        </w:rPr>
        <w:t>db</w:t>
      </w:r>
      <w:proofErr w:type="spellEnd"/>
      <w:r>
        <w:rPr>
          <w:b/>
          <w:sz w:val="24"/>
        </w:rPr>
        <w:t>.</w:t>
      </w:r>
    </w:p>
    <w:p w:rsidR="00447B5B" w:rsidRDefault="00447B5B" w:rsidP="00447B5B">
      <w:pPr>
        <w:rPr>
          <w:b/>
          <w:sz w:val="24"/>
        </w:rPr>
      </w:pPr>
      <w:r>
        <w:rPr>
          <w:b/>
          <w:sz w:val="24"/>
        </w:rPr>
        <w:t>Powyżej 4,7 -   bdb.</w:t>
      </w:r>
    </w:p>
    <w:p w:rsidR="00447B5B" w:rsidRDefault="00447B5B" w:rsidP="00447B5B">
      <w:pPr>
        <w:rPr>
          <w:b/>
          <w:sz w:val="24"/>
        </w:rPr>
      </w:pPr>
      <w:r>
        <w:rPr>
          <w:b/>
          <w:sz w:val="24"/>
        </w:rPr>
        <w:t>Powyżej 5,3 -   cel. – uczeń musi brać udział w konkursach przedmiotowych matematycznych.</w:t>
      </w:r>
    </w:p>
    <w:p w:rsidR="00447B5B" w:rsidRDefault="00447B5B" w:rsidP="00447B5B">
      <w:pPr>
        <w:rPr>
          <w:sz w:val="24"/>
        </w:rPr>
      </w:pPr>
    </w:p>
    <w:p w:rsidR="00447B5B" w:rsidRDefault="00447B5B" w:rsidP="00447B5B">
      <w:pPr>
        <w:rPr>
          <w:sz w:val="24"/>
          <w:u w:val="single"/>
        </w:rPr>
      </w:pPr>
    </w:p>
    <w:p w:rsidR="00447B5B" w:rsidRDefault="00447B5B" w:rsidP="00C32837">
      <w:pPr>
        <w:keepNext/>
        <w:tabs>
          <w:tab w:val="left" w:pos="0"/>
        </w:tabs>
        <w:rPr>
          <w:sz w:val="24"/>
          <w:u w:val="single"/>
        </w:rPr>
      </w:pPr>
      <w:r>
        <w:rPr>
          <w:sz w:val="24"/>
          <w:u w:val="single"/>
        </w:rPr>
        <w:t>7. UZGODNIENIA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A. Prace klasowe są obowiązkowe i zapowiadane z tygodniowym wyprzedzeniem z wpisem do dziennika lekcyjnego. Uczeń nieobecny na pracy klasowej ma obowiązek zaliczyć ją w pierwszym tygodniu po powrocie do szkoły. Nie zaliczenie jej w wyznaczonym terminie wiąże się z wystawieniem oceny niedostatecznej.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B. Prace pisemne są oddawane w ciągu 7 dni i przechowywane w szkole u nauczyciela uczącego danego przedmiotu.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C. Prace klasowe uczeń może poprawić w wyznaczonym przez nauczyciela terminie ( dwóch tygodni ).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D. Uczeń, który nie poprawił w terminie pracy klasowej traci prawo do jej poprawienia.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E. Poprawa prac pisemnych /zmieniająca ocenę/ jest dobrowolna i piszemy ją tylko raz.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F. Ocena z poprawionej pracy jest ostateczna.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G. Kartkówki nie muszą być zapowiadane (oceny z kartkówki można poprawić po lekcjach w umówionym terminie) – poprawić można tylko 2 kartkówki w ciągu semestru.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H. Kartkówka może dotyczyć co najwyżej trzech ostatnich lekcji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I. Uczeń ma prawo do jednorazowego poprawienia oceny, z tym, że waga pierwszej oceny zostaje zmieniona na wagę 1, a drugiej oceny na wagę danej kategorii.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 xml:space="preserve">J. W ciągu semestru uczeń ma prawo do jednokrotnego zgłoszenia nieprzygotowania do lekcji, bez podania powodu ( notowane w dzienniku, nie dotyczy to prac pisemnych zapowiedzianych). Gdy uczeń nie wykorzysta dwóch </w:t>
      </w:r>
      <w:proofErr w:type="spellStart"/>
      <w:r>
        <w:rPr>
          <w:sz w:val="24"/>
        </w:rPr>
        <w:t>nieprzygotowań</w:t>
      </w:r>
      <w:proofErr w:type="spellEnd"/>
      <w:r>
        <w:rPr>
          <w:sz w:val="24"/>
        </w:rPr>
        <w:t xml:space="preserve">, to przy wystawianiu oceny </w:t>
      </w:r>
      <w:proofErr w:type="spellStart"/>
      <w:r>
        <w:rPr>
          <w:sz w:val="24"/>
        </w:rPr>
        <w:t>końcoworocznej</w:t>
      </w:r>
      <w:proofErr w:type="spellEnd"/>
      <w:r>
        <w:rPr>
          <w:sz w:val="24"/>
        </w:rPr>
        <w:t xml:space="preserve"> otrzymuje ocenę celującą z aktywności, a gdy jednego nieprzygotowania - to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aktywności.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K. Uczeń zobowiązany jest do odrabiania zadań domowych zalecanych w terminie ustalonym przez nauczyciela. Za brak zadania domowego nie zgłoszony przed lekcją uczeń otrzymuje ocenę niedostateczną.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L. Uczniowie otrzymują oceny za udział w konkursach wg zasad:</w:t>
      </w:r>
    </w:p>
    <w:p w:rsidR="00447B5B" w:rsidRDefault="00447B5B" w:rsidP="00447B5B">
      <w:pPr>
        <w:numPr>
          <w:ilvl w:val="0"/>
          <w:numId w:val="6"/>
        </w:num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Wewnątrzszkolne:</w:t>
      </w:r>
    </w:p>
    <w:p w:rsidR="00447B5B" w:rsidRDefault="00447B5B" w:rsidP="00447B5B">
      <w:pPr>
        <w:rPr>
          <w:sz w:val="24"/>
        </w:rPr>
      </w:pPr>
    </w:p>
    <w:p w:rsidR="00447B5B" w:rsidRDefault="00447B5B" w:rsidP="00447B5B">
      <w:pPr>
        <w:rPr>
          <w:sz w:val="24"/>
        </w:rPr>
      </w:pPr>
      <w:r>
        <w:rPr>
          <w:sz w:val="24"/>
        </w:rPr>
        <w:t xml:space="preserve">   Za udział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aktywności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 xml:space="preserve">   1 miejsce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pracy klasowej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 xml:space="preserve">   2 miejsce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kartkówki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 xml:space="preserve">   3 miejsce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odpowiedzi</w:t>
      </w:r>
    </w:p>
    <w:p w:rsidR="00447B5B" w:rsidRDefault="00447B5B" w:rsidP="00447B5B">
      <w:pPr>
        <w:rPr>
          <w:sz w:val="24"/>
        </w:rPr>
      </w:pPr>
    </w:p>
    <w:p w:rsidR="00447B5B" w:rsidRDefault="00447B5B" w:rsidP="00447B5B">
      <w:pPr>
        <w:numPr>
          <w:ilvl w:val="0"/>
          <w:numId w:val="7"/>
        </w:num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Pozaszkolne:</w:t>
      </w:r>
    </w:p>
    <w:p w:rsidR="00447B5B" w:rsidRDefault="00447B5B" w:rsidP="00447B5B">
      <w:pPr>
        <w:rPr>
          <w:sz w:val="24"/>
        </w:rPr>
      </w:pPr>
    </w:p>
    <w:p w:rsidR="00447B5B" w:rsidRDefault="00447B5B" w:rsidP="00447B5B">
      <w:pPr>
        <w:rPr>
          <w:sz w:val="24"/>
        </w:rPr>
      </w:pPr>
      <w:r>
        <w:rPr>
          <w:sz w:val="24"/>
        </w:rPr>
        <w:t xml:space="preserve">   Udział w eliminacjach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aktywności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 xml:space="preserve">   1 miejsce – cel z pracy klasowej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 xml:space="preserve">   2 miejsce -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pracy klasowej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 xml:space="preserve">   3 miejsce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kartkówki</w:t>
      </w:r>
    </w:p>
    <w:p w:rsidR="00447B5B" w:rsidRDefault="00447B5B" w:rsidP="00447B5B">
      <w:pPr>
        <w:rPr>
          <w:sz w:val="24"/>
        </w:rPr>
      </w:pPr>
    </w:p>
    <w:p w:rsidR="00447B5B" w:rsidRDefault="00447B5B" w:rsidP="00447B5B">
      <w:pPr>
        <w:numPr>
          <w:ilvl w:val="0"/>
          <w:numId w:val="8"/>
        </w:num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Inne ( np. KANGUR )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lastRenderedPageBreak/>
        <w:t xml:space="preserve">   Za udział cel z aktywności</w:t>
      </w:r>
    </w:p>
    <w:p w:rsidR="00447B5B" w:rsidRDefault="00447B5B" w:rsidP="00447B5B">
      <w:pPr>
        <w:rPr>
          <w:sz w:val="24"/>
        </w:rPr>
      </w:pPr>
    </w:p>
    <w:p w:rsidR="00447B5B" w:rsidRDefault="00447B5B" w:rsidP="00447B5B">
      <w:pPr>
        <w:rPr>
          <w:sz w:val="24"/>
        </w:rPr>
      </w:pPr>
      <w:r>
        <w:rPr>
          <w:sz w:val="24"/>
        </w:rPr>
        <w:t>Ł. Krótkie wypowiedzi uczniów oceniane są za pomocą „plusów” i „minusów” :</w:t>
      </w:r>
    </w:p>
    <w:p w:rsidR="00447B5B" w:rsidRDefault="00447B5B" w:rsidP="00447B5B">
      <w:pPr>
        <w:rPr>
          <w:sz w:val="24"/>
        </w:rPr>
      </w:pPr>
    </w:p>
    <w:p w:rsidR="00447B5B" w:rsidRDefault="00447B5B" w:rsidP="00447B5B">
      <w:pPr>
        <w:rPr>
          <w:sz w:val="24"/>
        </w:rPr>
      </w:pPr>
      <w:r>
        <w:rPr>
          <w:sz w:val="24"/>
        </w:rPr>
        <w:t>„+”  za jedną krótką, poprawną odpowiedź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„-„  za jedną krótką, błędną odpowiedź</w:t>
      </w:r>
    </w:p>
    <w:p w:rsidR="00447B5B" w:rsidRDefault="00447B5B" w:rsidP="00447B5B">
      <w:pPr>
        <w:rPr>
          <w:sz w:val="24"/>
        </w:rPr>
      </w:pPr>
    </w:p>
    <w:p w:rsidR="00447B5B" w:rsidRDefault="00447B5B" w:rsidP="00447B5B">
      <w:pPr>
        <w:rPr>
          <w:sz w:val="24"/>
        </w:rPr>
      </w:pPr>
      <w:r>
        <w:rPr>
          <w:sz w:val="24"/>
        </w:rPr>
        <w:t>i tak za: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 xml:space="preserve">+++++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aktywności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 xml:space="preserve">++++ - </w:t>
      </w:r>
      <w:proofErr w:type="spellStart"/>
      <w:r>
        <w:rPr>
          <w:sz w:val="24"/>
        </w:rPr>
        <w:t>db</w:t>
      </w:r>
      <w:proofErr w:type="spellEnd"/>
      <w:r>
        <w:rPr>
          <w:sz w:val="24"/>
        </w:rPr>
        <w:t xml:space="preserve"> z aktywności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 xml:space="preserve">+++ - - </w:t>
      </w:r>
      <w:proofErr w:type="spellStart"/>
      <w:r>
        <w:rPr>
          <w:sz w:val="24"/>
        </w:rPr>
        <w:t>dst</w:t>
      </w:r>
      <w:proofErr w:type="spellEnd"/>
      <w:r>
        <w:rPr>
          <w:sz w:val="24"/>
        </w:rPr>
        <w:t xml:space="preserve"> z aktywności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 xml:space="preserve">++ - - - </w:t>
      </w:r>
      <w:proofErr w:type="spellStart"/>
      <w:r>
        <w:rPr>
          <w:sz w:val="24"/>
        </w:rPr>
        <w:t>dop</w:t>
      </w:r>
      <w:proofErr w:type="spellEnd"/>
      <w:r>
        <w:rPr>
          <w:sz w:val="24"/>
        </w:rPr>
        <w:t xml:space="preserve"> z aktywności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+ - - - - nast. z aktywności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- - - - - nast. z aktywności</w:t>
      </w:r>
    </w:p>
    <w:p w:rsidR="00447B5B" w:rsidRDefault="00447B5B" w:rsidP="00447B5B">
      <w:pPr>
        <w:rPr>
          <w:sz w:val="24"/>
        </w:rPr>
      </w:pPr>
    </w:p>
    <w:p w:rsidR="00447B5B" w:rsidRDefault="00447B5B" w:rsidP="00447B5B">
      <w:pPr>
        <w:rPr>
          <w:sz w:val="24"/>
        </w:rPr>
      </w:pPr>
      <w:r>
        <w:rPr>
          <w:sz w:val="24"/>
        </w:rPr>
        <w:t>M. Uczeń, który w ciągu całego semestru utrzyma oceny dostateczne i powyżej w nagrodę na koniec semestru otrzyma celujący z aktywności.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N. Uczeń zobowiązany jest do posiadania podręcznika oraz zeszytu. Prowadzenie zeszytu jest obowiązkowe. Uczeń ma obowiązek uzupełnienia tematów lekcji na których nie był obecny. Termin na uzupełnienie wynosi tydzień.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 xml:space="preserve">O. </w:t>
      </w:r>
      <w:proofErr w:type="spellStart"/>
      <w:r>
        <w:rPr>
          <w:sz w:val="24"/>
        </w:rPr>
        <w:t>Końcowosemestralna</w:t>
      </w:r>
      <w:proofErr w:type="spellEnd"/>
      <w:r>
        <w:rPr>
          <w:sz w:val="24"/>
        </w:rPr>
        <w:t xml:space="preserve"> ocena jest ostateczna /nie zaliczamy materiału z całego lub części semestru przed wystawieniem oceny klasyfikacyjnej półrocznej czy </w:t>
      </w:r>
      <w:proofErr w:type="spellStart"/>
      <w:r>
        <w:rPr>
          <w:sz w:val="24"/>
        </w:rPr>
        <w:t>końcoworocznej</w:t>
      </w:r>
      <w:proofErr w:type="spellEnd"/>
      <w:r>
        <w:rPr>
          <w:sz w:val="24"/>
        </w:rPr>
        <w:t>/.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Ocenę semestralną i roczną nauczyciel wystawia na podstawie ocen cząstkowych uzyskanych przez ucznia  zgodnie z WSO.</w:t>
      </w:r>
    </w:p>
    <w:p w:rsidR="00447B5B" w:rsidRDefault="00447B5B" w:rsidP="00447B5B">
      <w:pPr>
        <w:rPr>
          <w:sz w:val="24"/>
        </w:rPr>
      </w:pPr>
      <w:r>
        <w:rPr>
          <w:sz w:val="24"/>
        </w:rPr>
        <w:t>P. Na lekcjach matematyki obowiązuje całkowity zakaz przynoszenia i używania telefonów komórkowych.</w:t>
      </w:r>
    </w:p>
    <w:p w:rsidR="00447B5B" w:rsidRDefault="00447B5B" w:rsidP="00447B5B">
      <w:pPr>
        <w:rPr>
          <w:sz w:val="24"/>
        </w:rPr>
      </w:pPr>
    </w:p>
    <w:p w:rsidR="00447B5B" w:rsidRDefault="00447B5B" w:rsidP="00447B5B">
      <w:pPr>
        <w:rPr>
          <w:sz w:val="24"/>
        </w:rPr>
      </w:pPr>
    </w:p>
    <w:p w:rsidR="00447B5B" w:rsidRDefault="00447B5B" w:rsidP="00447B5B">
      <w:pPr>
        <w:jc w:val="right"/>
        <w:rPr>
          <w:sz w:val="24"/>
        </w:rPr>
      </w:pPr>
    </w:p>
    <w:p w:rsidR="00447B5B" w:rsidRDefault="00447B5B" w:rsidP="00447B5B">
      <w:pPr>
        <w:jc w:val="right"/>
        <w:rPr>
          <w:sz w:val="24"/>
        </w:rPr>
      </w:pPr>
      <w:r>
        <w:rPr>
          <w:sz w:val="24"/>
        </w:rPr>
        <w:t>Opracowała:</w:t>
      </w:r>
    </w:p>
    <w:p w:rsidR="00447B5B" w:rsidRDefault="00447B5B" w:rsidP="00447B5B">
      <w:pPr>
        <w:jc w:val="right"/>
        <w:rPr>
          <w:sz w:val="24"/>
        </w:rPr>
      </w:pPr>
      <w:r>
        <w:rPr>
          <w:sz w:val="24"/>
        </w:rPr>
        <w:t xml:space="preserve">Aleksandra </w:t>
      </w:r>
      <w:proofErr w:type="spellStart"/>
      <w:r>
        <w:rPr>
          <w:sz w:val="24"/>
        </w:rPr>
        <w:t>Kunysz</w:t>
      </w:r>
      <w:proofErr w:type="spellEnd"/>
    </w:p>
    <w:p w:rsidR="00F448CE" w:rsidRDefault="00F448CE"/>
    <w:sectPr w:rsidR="00F448CE" w:rsidSect="00F4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A38"/>
    <w:multiLevelType w:val="multilevel"/>
    <w:tmpl w:val="4F68D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A044D"/>
    <w:multiLevelType w:val="multilevel"/>
    <w:tmpl w:val="7A14F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D5998"/>
    <w:multiLevelType w:val="multilevel"/>
    <w:tmpl w:val="C2329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17708"/>
    <w:multiLevelType w:val="multilevel"/>
    <w:tmpl w:val="9D3C8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1D1D12"/>
    <w:multiLevelType w:val="multilevel"/>
    <w:tmpl w:val="DE0E5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FC591C"/>
    <w:multiLevelType w:val="multilevel"/>
    <w:tmpl w:val="B578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7A3299"/>
    <w:multiLevelType w:val="multilevel"/>
    <w:tmpl w:val="A9B03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954828"/>
    <w:multiLevelType w:val="multilevel"/>
    <w:tmpl w:val="B1E4F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B5B"/>
    <w:rsid w:val="00447B5B"/>
    <w:rsid w:val="00C32837"/>
    <w:rsid w:val="00D65113"/>
    <w:rsid w:val="00F4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B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2021-09-01T17:38:00Z</dcterms:created>
  <dcterms:modified xsi:type="dcterms:W3CDTF">2021-09-02T18:27:00Z</dcterms:modified>
</cp:coreProperties>
</file>