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13BB8" w14:textId="63AA0822" w:rsidR="00407624" w:rsidRDefault="005174A1" w:rsidP="005174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4A1">
        <w:rPr>
          <w:rFonts w:ascii="Times New Roman" w:hAnsi="Times New Roman" w:cs="Times New Roman"/>
          <w:b/>
          <w:sz w:val="24"/>
          <w:szCs w:val="24"/>
        </w:rPr>
        <w:t>Aktualizačné vzdelávanie</w:t>
      </w:r>
      <w:r>
        <w:rPr>
          <w:rFonts w:ascii="Times New Roman" w:hAnsi="Times New Roman" w:cs="Times New Roman"/>
          <w:b/>
          <w:sz w:val="24"/>
          <w:szCs w:val="24"/>
        </w:rPr>
        <w:t xml:space="preserve"> zamestnancov Obchodnej akadémie vo Vranove nad Topľou</w:t>
      </w:r>
    </w:p>
    <w:p w14:paraId="0D06EAD4" w14:textId="5D6B7EC3" w:rsidR="005174A1" w:rsidRDefault="005174A1" w:rsidP="005174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EADE12" w14:textId="773A9990" w:rsidR="005174A1" w:rsidRDefault="005174A1" w:rsidP="005174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apríli 2022 absolvovali pedagogickí zamestnanci školy v rámci projektu Zvýšenie kvality vzdelávania na Obchodnej akadémii vo Vranove nad Topľou aktualizačné vzdelávanie </w:t>
      </w:r>
      <w:r w:rsidR="00986ED7">
        <w:rPr>
          <w:rFonts w:ascii="Times New Roman" w:hAnsi="Times New Roman" w:cs="Times New Roman"/>
          <w:sz w:val="24"/>
          <w:szCs w:val="24"/>
        </w:rPr>
        <w:t xml:space="preserve">Mediálna a finančná gramotnosť, </w:t>
      </w:r>
      <w:r>
        <w:rPr>
          <w:rFonts w:ascii="Times New Roman" w:hAnsi="Times New Roman" w:cs="Times New Roman"/>
          <w:sz w:val="24"/>
          <w:szCs w:val="24"/>
        </w:rPr>
        <w:t xml:space="preserve">v rozsahu 20 vyučovacích hodín. </w:t>
      </w:r>
    </w:p>
    <w:p w14:paraId="183288EA" w14:textId="0220761F" w:rsidR="005174A1" w:rsidRDefault="005174A1" w:rsidP="005174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Táto </w:t>
      </w:r>
      <w:proofErr w:type="spellStart"/>
      <w:r>
        <w:rPr>
          <w:rFonts w:ascii="Times New Roman" w:hAnsi="Times New Roman" w:cs="Times New Roman"/>
          <w:sz w:val="24"/>
          <w:szCs w:val="24"/>
        </w:rPr>
        <w:t>podaktivita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projektu bola zameraná na zvýšenie kvality východno-vzdelávacieho procesu v oblasti čitateľskej a finančnej gramotnosti a jazykových zručností. Školenie bolo riešené dodávateľským spôsobom, </w:t>
      </w:r>
      <w:r w:rsidR="00986ED7">
        <w:rPr>
          <w:rFonts w:ascii="Times New Roman" w:hAnsi="Times New Roman" w:cs="Times New Roman"/>
          <w:sz w:val="24"/>
          <w:szCs w:val="24"/>
        </w:rPr>
        <w:t xml:space="preserve">poskytovateľom vzdelávania bola spoločnosť SOFTIMEX </w:t>
      </w:r>
      <w:proofErr w:type="spellStart"/>
      <w:r w:rsidR="00986ED7">
        <w:rPr>
          <w:rFonts w:ascii="Times New Roman" w:hAnsi="Times New Roman" w:cs="Times New Roman"/>
          <w:sz w:val="24"/>
          <w:szCs w:val="24"/>
        </w:rPr>
        <w:t>Academy</w:t>
      </w:r>
      <w:proofErr w:type="spellEnd"/>
      <w:r w:rsidR="00986ED7">
        <w:rPr>
          <w:rFonts w:ascii="Times New Roman" w:hAnsi="Times New Roman" w:cs="Times New Roman"/>
          <w:sz w:val="24"/>
          <w:szCs w:val="24"/>
        </w:rPr>
        <w:t xml:space="preserve">, s. r. o.. </w:t>
      </w:r>
      <w:r>
        <w:rPr>
          <w:rFonts w:ascii="Times New Roman" w:hAnsi="Times New Roman" w:cs="Times New Roman"/>
          <w:sz w:val="24"/>
          <w:szCs w:val="24"/>
        </w:rPr>
        <w:t xml:space="preserve">Školenie pedagogických zamestnancov prebiehalo prezenčnou formou a bolo ukončené </w:t>
      </w:r>
      <w:r w:rsidR="00DF6852">
        <w:rPr>
          <w:rFonts w:ascii="Times New Roman" w:hAnsi="Times New Roman" w:cs="Times New Roman"/>
          <w:sz w:val="24"/>
          <w:szCs w:val="24"/>
        </w:rPr>
        <w:t>potvrdením o ukončení aktualizačného vzdelávania.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CA446E" w14:textId="470BCB47" w:rsidR="008E0FB9" w:rsidRDefault="003C0B70" w:rsidP="003C0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823810" wp14:editId="60AD8C69">
            <wp:extent cx="4107180" cy="3080385"/>
            <wp:effectExtent l="0" t="0" r="7620" b="571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A552B" wp14:editId="6031F3E9">
            <wp:extent cx="4133850" cy="3100388"/>
            <wp:effectExtent l="0" t="0" r="0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95" cy="31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A9C2" w14:textId="579B006E" w:rsidR="005174A1" w:rsidRDefault="00FA06F7" w:rsidP="00FA06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0DD836" wp14:editId="2887BD01">
            <wp:extent cx="2686050" cy="35814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3EEE" w14:textId="059E9751" w:rsidR="00FA06F7" w:rsidRDefault="00FA06F7" w:rsidP="00FA06F7">
      <w:pPr>
        <w:jc w:val="center"/>
        <w:rPr>
          <w:b/>
        </w:rPr>
      </w:pPr>
    </w:p>
    <w:p w14:paraId="44947242" w14:textId="31BE9944" w:rsidR="00FA06F7" w:rsidRPr="005174A1" w:rsidRDefault="00FA06F7" w:rsidP="00FC5050">
      <w:pPr>
        <w:jc w:val="center"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1E7AABB8" wp14:editId="372B690B">
            <wp:extent cx="5311140" cy="4564419"/>
            <wp:effectExtent l="0" t="0" r="3810" b="762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76" cy="457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06F7" w:rsidRPr="005174A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AB46C" w14:textId="77777777" w:rsidR="00E41082" w:rsidRDefault="00E41082" w:rsidP="00DF6852">
      <w:pPr>
        <w:spacing w:after="0" w:line="240" w:lineRule="auto"/>
      </w:pPr>
      <w:r>
        <w:separator/>
      </w:r>
    </w:p>
  </w:endnote>
  <w:endnote w:type="continuationSeparator" w:id="0">
    <w:p w14:paraId="555E5309" w14:textId="77777777" w:rsidR="00E41082" w:rsidRDefault="00E41082" w:rsidP="00DF6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3F1AE" w14:textId="77777777" w:rsidR="00E41082" w:rsidRDefault="00E41082" w:rsidP="00DF6852">
      <w:pPr>
        <w:spacing w:after="0" w:line="240" w:lineRule="auto"/>
      </w:pPr>
      <w:r>
        <w:separator/>
      </w:r>
    </w:p>
  </w:footnote>
  <w:footnote w:type="continuationSeparator" w:id="0">
    <w:p w14:paraId="0C149B43" w14:textId="77777777" w:rsidR="00E41082" w:rsidRDefault="00E41082" w:rsidP="00DF6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67E86" w14:textId="40B17E8F" w:rsidR="00DF6852" w:rsidRDefault="00DF6852">
    <w:pPr>
      <w:pStyle w:val="Hlavika"/>
    </w:pPr>
    <w:r w:rsidRPr="00683BEC">
      <w:rPr>
        <w:noProof/>
      </w:rPr>
      <w:drawing>
        <wp:inline distT="0" distB="0" distL="0" distR="0" wp14:anchorId="74511427" wp14:editId="49129843">
          <wp:extent cx="5760720" cy="725170"/>
          <wp:effectExtent l="0" t="0" r="0" b="0"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" name="Obrázok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5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C3E"/>
    <w:rsid w:val="000A04B8"/>
    <w:rsid w:val="001C7C3E"/>
    <w:rsid w:val="003C0B70"/>
    <w:rsid w:val="00407624"/>
    <w:rsid w:val="005174A1"/>
    <w:rsid w:val="0078418B"/>
    <w:rsid w:val="00795ECF"/>
    <w:rsid w:val="008E0FB9"/>
    <w:rsid w:val="00986ED7"/>
    <w:rsid w:val="00DF6852"/>
    <w:rsid w:val="00E41082"/>
    <w:rsid w:val="00F64076"/>
    <w:rsid w:val="00FA06F7"/>
    <w:rsid w:val="00FC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B248F"/>
  <w15:chartTrackingRefBased/>
  <w15:docId w15:val="{4EB14D99-3428-4617-97CB-77DD72C7F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F68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F6852"/>
  </w:style>
  <w:style w:type="paragraph" w:styleId="Pta">
    <w:name w:val="footer"/>
    <w:basedOn w:val="Normlny"/>
    <w:link w:val="PtaChar"/>
    <w:uiPriority w:val="99"/>
    <w:unhideWhenUsed/>
    <w:rsid w:val="00DF68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F6852"/>
  </w:style>
  <w:style w:type="paragraph" w:styleId="Textbubliny">
    <w:name w:val="Balloon Text"/>
    <w:basedOn w:val="Normlny"/>
    <w:link w:val="TextbublinyChar"/>
    <w:uiPriority w:val="99"/>
    <w:semiHidden/>
    <w:unhideWhenUsed/>
    <w:rsid w:val="00DF6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6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910C8-1C16-49A8-A3E4-264579184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OA VnT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Sirník Sebastián</dc:creator>
  <cp:keywords/>
  <dc:description/>
  <cp:lastModifiedBy>Zastupkyna</cp:lastModifiedBy>
  <cp:revision>2</cp:revision>
  <cp:lastPrinted>2022-04-25T06:46:00Z</cp:lastPrinted>
  <dcterms:created xsi:type="dcterms:W3CDTF">2022-04-25T06:49:00Z</dcterms:created>
  <dcterms:modified xsi:type="dcterms:W3CDTF">2022-04-25T06:49:00Z</dcterms:modified>
</cp:coreProperties>
</file>